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5BB1B6F3" w:rsidR="00B56FFC" w:rsidRDefault="381D257D" w:rsidP="29142BF8">
      <w:pPr>
        <w:rPr>
          <w:b/>
          <w:bCs/>
          <w:sz w:val="28"/>
          <w:szCs w:val="28"/>
        </w:rPr>
      </w:pPr>
      <w:r w:rsidRPr="29142BF8">
        <w:rPr>
          <w:b/>
          <w:bCs/>
          <w:sz w:val="28"/>
          <w:szCs w:val="28"/>
        </w:rPr>
        <w:t>Referat fra styremøte i Forskerforbundet ved OsloMet 11. juni 2024</w:t>
      </w:r>
    </w:p>
    <w:p w14:paraId="11F33D3F" w14:textId="381D257D" w:rsidR="6A006C62" w:rsidRDefault="6A006C62" w:rsidP="6A006C62"/>
    <w:p w14:paraId="131133E6" w14:textId="0E858961" w:rsidR="381D257D" w:rsidRDefault="381D257D" w:rsidP="6A006C62">
      <w:r>
        <w:t xml:space="preserve">Til stede: Britt Evy Westergård (møteleder), Bjørn Ervik, </w:t>
      </w:r>
      <w:r w:rsidR="7E316E43">
        <w:t xml:space="preserve">Eldbjørg Marie Schön, </w:t>
      </w:r>
      <w:r>
        <w:t>Ingrid-Jannicke Aandahl, Erik Dahlgren, Marlen Ferrer, Kyrre And</w:t>
      </w:r>
      <w:r w:rsidR="41303E24">
        <w:t>ersen, Ellen Blix, Anders Eika, Heidi Woll og Arve Angen (referent)</w:t>
      </w:r>
    </w:p>
    <w:p w14:paraId="4D411F74" w14:textId="381D257D" w:rsidR="6A006C62" w:rsidRDefault="6A006C62" w:rsidP="6A006C62"/>
    <w:p w14:paraId="6B836714" w14:textId="72CFD2E0" w:rsidR="381D257D" w:rsidRDefault="381D257D" w:rsidP="20BD2599">
      <w:r>
        <w:t>Hvor: P40-T326 og Teams</w:t>
      </w:r>
    </w:p>
    <w:p w14:paraId="0F980AC1" w14:textId="72CFD2E0" w:rsidR="20BD2599" w:rsidRDefault="20BD2599" w:rsidP="20BD2599"/>
    <w:p w14:paraId="654D90DF" w14:textId="72CFD2E0" w:rsidR="381D257D" w:rsidRDefault="381D257D" w:rsidP="20BD2599">
      <w:r>
        <w:t>Saker:</w:t>
      </w:r>
    </w:p>
    <w:tbl>
      <w:tblPr>
        <w:tblStyle w:val="Tabellrutenett"/>
        <w:tblW w:w="9015" w:type="dxa"/>
        <w:tblLayout w:type="fixed"/>
        <w:tblLook w:val="06A0" w:firstRow="1" w:lastRow="0" w:firstColumn="1" w:lastColumn="0" w:noHBand="1" w:noVBand="1"/>
      </w:tblPr>
      <w:tblGrid>
        <w:gridCol w:w="600"/>
        <w:gridCol w:w="7260"/>
        <w:gridCol w:w="1155"/>
      </w:tblGrid>
      <w:tr w:rsidR="20BD2599" w14:paraId="3D574B44" w14:textId="77777777" w:rsidTr="0A155AE0">
        <w:trPr>
          <w:trHeight w:val="300"/>
        </w:trPr>
        <w:tc>
          <w:tcPr>
            <w:tcW w:w="600" w:type="dxa"/>
          </w:tcPr>
          <w:p w14:paraId="1BA16F43" w14:textId="76AF4120" w:rsidR="381D257D" w:rsidRDefault="381D257D" w:rsidP="20BD2599">
            <w:proofErr w:type="spellStart"/>
            <w:r>
              <w:t>Nr</w:t>
            </w:r>
            <w:proofErr w:type="spellEnd"/>
          </w:p>
        </w:tc>
        <w:tc>
          <w:tcPr>
            <w:tcW w:w="7260" w:type="dxa"/>
          </w:tcPr>
          <w:p w14:paraId="231A964B" w14:textId="4939E548" w:rsidR="381D257D" w:rsidRDefault="381D257D" w:rsidP="20BD2599">
            <w:r>
              <w:t>Sak</w:t>
            </w:r>
          </w:p>
        </w:tc>
        <w:tc>
          <w:tcPr>
            <w:tcW w:w="1155" w:type="dxa"/>
          </w:tcPr>
          <w:p w14:paraId="0C5DA3B3" w14:textId="3AF98BF7" w:rsidR="20BD2599" w:rsidRDefault="381D257D" w:rsidP="20BD2599">
            <w:r>
              <w:t>Hvem</w:t>
            </w:r>
          </w:p>
        </w:tc>
      </w:tr>
      <w:tr w:rsidR="20BD2599" w14:paraId="77B43A9E" w14:textId="77777777" w:rsidTr="0A155AE0">
        <w:trPr>
          <w:trHeight w:val="300"/>
        </w:trPr>
        <w:tc>
          <w:tcPr>
            <w:tcW w:w="600" w:type="dxa"/>
          </w:tcPr>
          <w:p w14:paraId="677B90AA" w14:textId="118556E0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38/24</w:t>
            </w:r>
          </w:p>
        </w:tc>
        <w:tc>
          <w:tcPr>
            <w:tcW w:w="7260" w:type="dxa"/>
          </w:tcPr>
          <w:p w14:paraId="53AAD121" w14:textId="2904AE29" w:rsidR="20BD2599" w:rsidRDefault="381D257D" w:rsidP="0D01B01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</w:rPr>
              <w:t>Godkjenning av sakslisten og saker til eventuelt</w:t>
            </w:r>
          </w:p>
          <w:p w14:paraId="39C2D5A6" w14:textId="02E1F673" w:rsidR="20BD2599" w:rsidRDefault="0CBDEB3D" w:rsidP="20B53813">
            <w:pPr>
              <w:rPr>
                <w:rFonts w:ascii="Times New Roman" w:eastAsia="Times New Roman" w:hAnsi="Times New Roman" w:cs="Times New Roman"/>
              </w:rPr>
            </w:pPr>
            <w:r w:rsidRPr="5EAC5B07">
              <w:rPr>
                <w:rFonts w:ascii="Times New Roman" w:eastAsia="Times New Roman" w:hAnsi="Times New Roman" w:cs="Times New Roman"/>
              </w:rPr>
              <w:t>Sakslisten ble godkjent</w:t>
            </w:r>
          </w:p>
        </w:tc>
        <w:tc>
          <w:tcPr>
            <w:tcW w:w="1155" w:type="dxa"/>
          </w:tcPr>
          <w:p w14:paraId="74231E55" w14:textId="10B2EFB8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Britt Evy</w:t>
            </w:r>
          </w:p>
        </w:tc>
      </w:tr>
      <w:tr w:rsidR="20BD2599" w14:paraId="798C8D66" w14:textId="77777777" w:rsidTr="0A155AE0">
        <w:trPr>
          <w:trHeight w:val="300"/>
        </w:trPr>
        <w:tc>
          <w:tcPr>
            <w:tcW w:w="600" w:type="dxa"/>
          </w:tcPr>
          <w:p w14:paraId="194EAEAA" w14:textId="1FD5A60F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39/24</w:t>
            </w:r>
          </w:p>
        </w:tc>
        <w:tc>
          <w:tcPr>
            <w:tcW w:w="7260" w:type="dxa"/>
          </w:tcPr>
          <w:p w14:paraId="026F08D3" w14:textId="0FE3BE5B" w:rsidR="20BD2599" w:rsidRDefault="381D257D" w:rsidP="0D01B01D">
            <w:pPr>
              <w:rPr>
                <w:rFonts w:ascii="Aptos" w:eastAsia="Aptos" w:hAnsi="Aptos" w:cs="Aptos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Styret og streikekomit</w:t>
            </w:r>
            <w:r w:rsidR="55DA87ED"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ee</w:t>
            </w: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ns evaluering av streiken og planlegging av evalueringen fra dem som deltok</w:t>
            </w:r>
          </w:p>
          <w:p w14:paraId="4768B0B2" w14:textId="252CA8E2" w:rsidR="20BD2599" w:rsidRDefault="3E87E739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Styremedlemmene kom med sine t</w:t>
            </w:r>
            <w:r w:rsidR="2DDAB482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ilbakemeldinger om </w:t>
            </w:r>
            <w:r w:rsidR="206D2A44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gjen</w:t>
            </w:r>
            <w:r w:rsidR="6094EBF7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 w:rsidR="206D2A44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omføringen av </w:t>
            </w:r>
            <w:r w:rsidR="2DDAB482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streiken</w:t>
            </w:r>
            <w:r w:rsidR="186DBF3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. Det var enighet om at det hadde vært en læringsprosess</w:t>
            </w:r>
            <w:r w:rsidR="7E773AFB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, og at vi kunne være bedre forberedt</w:t>
            </w:r>
            <w:r w:rsidR="69EC488B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, men også at det har gått ganske greit.</w:t>
            </w:r>
            <w:r w:rsidR="7E773AFB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Flere har fått tilbakemelding </w:t>
            </w:r>
            <w:r w:rsidR="0A691A5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fra medlemmer </w:t>
            </w:r>
            <w:r w:rsidR="7E773AFB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om at informasjonen kunne vært bedre</w:t>
            </w:r>
            <w:r w:rsidR="7B4B01C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også den fra </w:t>
            </w:r>
            <w:proofErr w:type="spellStart"/>
            <w:r w:rsidR="7B4B01C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Unios</w:t>
            </w:r>
            <w:proofErr w:type="spellEnd"/>
            <w:r w:rsidR="7B4B01C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streikekomite.</w:t>
            </w:r>
          </w:p>
          <w:p w14:paraId="1767EA46" w14:textId="1090145C" w:rsidR="7B4B01C8" w:rsidRDefault="7B4B01C8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Det er en utfordring for oss at Kjeller og Pilestredet er to forskjellige politidistrikter. Det kan spesielt være en utfordring når det gjelder informasjon. </w:t>
            </w:r>
          </w:p>
          <w:p w14:paraId="1B994394" w14:textId="5D5CE249" w:rsidR="7B4B01C8" w:rsidRDefault="7B4B01C8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Det var en god del henvendelser om dispensasjoner fra streikende, men det løste seg. Vi var ganske milde.</w:t>
            </w:r>
          </w:p>
          <w:p w14:paraId="3602FD75" w14:textId="6853C5B5" w:rsidR="20BD2599" w:rsidRDefault="7B4B01C8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Andre tilbakemeldinger var at m</w:t>
            </w:r>
            <w:r w:rsidR="2DDAB482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an kunne tatt bedre vare på streikevaktene</w:t>
            </w:r>
            <w:r w:rsidR="4BE87865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, og at det kunne vært flere sosiale arrangementer. Det fungerte fint med to</w:t>
            </w:r>
            <w:r w:rsidR="228C8505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timers va</w:t>
            </w:r>
            <w:r w:rsidR="44704994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kter. Det burde </w:t>
            </w:r>
            <w:r w:rsidR="0277199A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vært et møte før streik</w:t>
            </w:r>
            <w:r w:rsidR="56DB9F69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en</w:t>
            </w:r>
            <w:r w:rsidR="0277199A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hvor man</w:t>
            </w:r>
            <w:r w:rsidR="38489C5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hadd</w:t>
            </w:r>
            <w:r w:rsidR="587E60CB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38489C5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fordelt</w:t>
            </w:r>
            <w:r w:rsidR="3865464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oppgavene.</w:t>
            </w:r>
          </w:p>
          <w:p w14:paraId="58117C64" w14:textId="026C2E96" w:rsidR="20BD2599" w:rsidRDefault="20BD2599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599A1F" w14:textId="17020FD8" w:rsidR="20BD2599" w:rsidRDefault="7B63AB1C" w:rsidP="0D01B01D">
            <w:pPr>
              <w:rPr>
                <w:rFonts w:ascii="Aptos" w:eastAsia="Aptos" w:hAnsi="Aptos" w:cs="Aptos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Timeregnskap og de streikende</w:t>
            </w:r>
          </w:p>
          <w:p w14:paraId="455FC701" w14:textId="50891D89" w:rsidR="20BD2599" w:rsidRDefault="7B58D21F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Marlen </w:t>
            </w:r>
            <w:r w:rsidR="7FDBF98C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tok </w:t>
            </w: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opp sak om m</w:t>
            </w:r>
            <w:r w:rsidR="7B63AB1C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ertimer</w:t>
            </w:r>
            <w:r w:rsidR="1069914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som blir </w:t>
            </w:r>
            <w:r w:rsidR="2E970897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fjernet</w:t>
            </w:r>
            <w:r w:rsidR="1069914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1069914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pga</w:t>
            </w:r>
            <w:proofErr w:type="spellEnd"/>
            <w:r w:rsidR="1069914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streiken:</w:t>
            </w:r>
            <w:r w:rsidR="180C20FE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Det er v</w:t>
            </w:r>
            <w:r w:rsidR="18189E07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anskelig at hver og en skal forhandle med arbeidsgiver.</w:t>
            </w:r>
            <w:r w:rsidR="62EE6B3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40893502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Det kan ikke være greit at </w:t>
            </w:r>
            <w:r w:rsidR="46B37A75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arbeidsgiver</w:t>
            </w:r>
            <w:r w:rsidR="18189E07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90E2AA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rekke</w:t>
            </w:r>
            <w:r w:rsidR="44AE14E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dobbelt</w:t>
            </w:r>
            <w:r w:rsidR="3F0CB8EF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4B4C05E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Man h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 blitt trukket i lønn og </w:t>
            </w:r>
            <w:r w:rsidR="797EE40E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det er urimelig at </w:t>
            </w:r>
            <w:r w:rsidR="7C270768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man skal </w:t>
            </w:r>
            <w:r w:rsidR="70FBADBE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bli 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tr</w:t>
            </w:r>
            <w:r w:rsidR="0E8AA877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u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kke</w:t>
            </w:r>
            <w:r w:rsidR="2E3781BC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 w:rsidR="7875157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</w:t>
            </w:r>
            <w:r w:rsidR="2E2A9E7D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timer også.</w:t>
            </w:r>
          </w:p>
          <w:p w14:paraId="7861DB43" w14:textId="601DBBC3" w:rsidR="20BD2599" w:rsidRDefault="65CD6414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EAC5B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Erik tar det opp i </w:t>
            </w:r>
            <w:proofErr w:type="spellStart"/>
            <w:r w:rsidRPr="5EAC5B07">
              <w:rPr>
                <w:rFonts w:ascii="Times New Roman" w:eastAsia="Times New Roman" w:hAnsi="Times New Roman" w:cs="Times New Roman"/>
                <w:color w:val="000000" w:themeColor="text1"/>
              </w:rPr>
              <w:t>idf</w:t>
            </w:r>
            <w:proofErr w:type="spellEnd"/>
            <w:r w:rsidRPr="5EAC5B07">
              <w:rPr>
                <w:rFonts w:ascii="Times New Roman" w:eastAsia="Times New Roman" w:hAnsi="Times New Roman" w:cs="Times New Roman"/>
                <w:color w:val="000000" w:themeColor="text1"/>
              </w:rPr>
              <w:t>. Kan bruke faktaarket fra Forskerforbundet ved OsloMet.</w:t>
            </w:r>
          </w:p>
          <w:p w14:paraId="375645EC" w14:textId="4CB31968" w:rsidR="20BD2599" w:rsidRDefault="20BD2599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053719" w14:textId="26563922" w:rsidR="20BD2599" w:rsidRDefault="537A74C3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Styret ønsker at vi har en e</w:t>
            </w:r>
            <w:r w:rsidR="694ADAFB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valuerin</w:t>
            </w:r>
            <w:r w:rsidR="1E22CF0A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g av streiken på</w:t>
            </w:r>
            <w:r w:rsidR="694ADAFB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A1AC43A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“styre</w:t>
            </w:r>
            <w:r w:rsidR="694ADAFB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nivå</w:t>
            </w:r>
            <w:r w:rsidR="2A690D7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r w:rsidR="694ADAFB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6DE05CF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Det skal gjøres en evaluering i streikekomiteen i Oslo og i </w:t>
            </w:r>
            <w:proofErr w:type="spellStart"/>
            <w:r w:rsidR="6DE05CF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Unio</w:t>
            </w:r>
            <w:proofErr w:type="spellEnd"/>
            <w:r w:rsidR="6DE05CF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også.</w:t>
            </w:r>
          </w:p>
        </w:tc>
        <w:tc>
          <w:tcPr>
            <w:tcW w:w="1155" w:type="dxa"/>
          </w:tcPr>
          <w:p w14:paraId="747FE4A0" w14:textId="10B2EFB8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Britt Evy</w:t>
            </w:r>
          </w:p>
          <w:p w14:paraId="3C7E5288" w14:textId="726C7286" w:rsidR="20BD2599" w:rsidRDefault="20BD2599" w:rsidP="20B538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20BD2599" w14:paraId="44EAAB96" w14:textId="77777777" w:rsidTr="0A155AE0">
        <w:trPr>
          <w:trHeight w:val="300"/>
        </w:trPr>
        <w:tc>
          <w:tcPr>
            <w:tcW w:w="600" w:type="dxa"/>
          </w:tcPr>
          <w:p w14:paraId="0CC28FA4" w14:textId="5471579C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40/24</w:t>
            </w:r>
          </w:p>
        </w:tc>
        <w:tc>
          <w:tcPr>
            <w:tcW w:w="7260" w:type="dxa"/>
          </w:tcPr>
          <w:p w14:paraId="452804A3" w14:textId="0E24D1CE" w:rsidR="20BD2599" w:rsidRDefault="381D257D" w:rsidP="0D01B01D">
            <w:pPr>
              <w:rPr>
                <w:rFonts w:ascii="Aptos" w:eastAsia="Aptos" w:hAnsi="Aptos" w:cs="Aptos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Verving av plasstillitsvalgte som strategi for å ivareta medbestemmelse- og innsynsretten – utsatt sak 37/24</w:t>
            </w:r>
          </w:p>
          <w:p w14:paraId="0727ECA4" w14:textId="063AC344" w:rsidR="20BD2599" w:rsidRDefault="59CDA4F9" w:rsidP="0A155A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>Britt Evy har laget oversikter</w:t>
            </w:r>
            <w:r w:rsidR="7D486886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over tillitsvalgte</w:t>
            </w:r>
            <w:r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Teams. Styremedlemmer bes rette opp eventuelle feil.</w:t>
            </w:r>
            <w:r w:rsidR="0F54A72A" w:rsidRPr="0A155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Vi må jobbe aktivt for å få folk inn i verv</w:t>
            </w:r>
          </w:p>
          <w:p w14:paraId="4BC89EAD" w14:textId="33C0106A" w:rsidR="20BD2599" w:rsidRDefault="3EECA142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Britt Evy: </w:t>
            </w:r>
            <w:r w:rsidR="5C85A355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Viktig med en ansattrepresentant som kjenner instituttet som det skal ansettes i.</w:t>
            </w:r>
          </w:p>
          <w:p w14:paraId="395A2DBD" w14:textId="036A9EF0" w:rsidR="20BD2599" w:rsidRDefault="313B3DA2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Eldbjørg: </w:t>
            </w:r>
            <w:r w:rsidR="58318CF0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Vanskelig å få til </w:t>
            </w:r>
            <w:r w:rsidR="55C8741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på </w:t>
            </w:r>
            <w:proofErr w:type="spellStart"/>
            <w:r w:rsidR="55C8741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Fak</w:t>
            </w:r>
            <w:proofErr w:type="spellEnd"/>
            <w:r w:rsidR="55C8741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. LUI.</w:t>
            </w:r>
            <w:r w:rsidR="58318CF0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Det er så få folk som kan stille i intervjuer. Har en pool som man kan spørre.</w:t>
            </w:r>
            <w:r w:rsidR="1D6057E0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Man er der som ansattrepresentant.</w:t>
            </w:r>
          </w:p>
          <w:p w14:paraId="4C26CB1F" w14:textId="711D641B" w:rsidR="20BD2599" w:rsidRDefault="399655CF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Bjørn: Vanskelig å rekruttere faglige til ansettelsesutvalg i FA. Kan</w:t>
            </w:r>
            <w:r w:rsidR="04728B9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man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få inn folk fra andre fakulteter?</w:t>
            </w:r>
          </w:p>
          <w:p w14:paraId="2815E846" w14:textId="1BB49813" w:rsidR="20BD2599" w:rsidRDefault="698911D9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Heidi: </w:t>
            </w:r>
            <w:r w:rsidR="020C2FE8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Ønsker seg et seminar om ansettelsesutvalg og prosessen rundt det.</w:t>
            </w:r>
          </w:p>
          <w:p w14:paraId="53D8C73C" w14:textId="4C8CF5C2" w:rsidR="20BD2599" w:rsidRDefault="20BD2599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BC11CB5" w14:textId="4326920A" w:rsidR="20BD2599" w:rsidRDefault="71EACBD2" w:rsidP="5EAC5B07">
            <w:pPr>
              <w:rPr>
                <w:rFonts w:ascii="Times New Roman" w:eastAsia="Times New Roman" w:hAnsi="Times New Roman" w:cs="Times New Roman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Nytt hovedverneombud skal velges – hvordan forholder vi oss til dette? Saksgang og valgprosedyre?</w:t>
            </w:r>
          </w:p>
          <w:p w14:paraId="11F6B1EA" w14:textId="0EA7E16F" w:rsidR="20BD2599" w:rsidRDefault="12079708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Erik: AMU skal oppnevnes på nytt. </w:t>
            </w:r>
          </w:p>
          <w:p w14:paraId="2AA33D5D" w14:textId="0B9C8254" w:rsidR="20BD2599" w:rsidRDefault="12079708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Eldbjørg har sagt ja til å fortsette</w:t>
            </w:r>
            <w:r w:rsidR="0CFC7B2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som medlem der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2 år til</w:t>
            </w:r>
            <w:r w:rsidR="7FA18E2E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33E902F" w14:textId="7F271515" w:rsidR="20BD2599" w:rsidRDefault="3CE962A1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Vi vet ikke om</w:t>
            </w:r>
            <w:r w:rsidR="3DD8328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Marthe ønsker å fortsette</w:t>
            </w:r>
            <w:r w:rsidR="78EA1E6A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vervet</w:t>
            </w:r>
            <w:r w:rsidR="60F22EA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som hovedverne</w:t>
            </w:r>
            <w:r w:rsidR="0A10A245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="60F22EA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mbud</w:t>
            </w:r>
            <w:r w:rsidR="3DD8328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1C5CCA96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58EEC799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Forskerforbundet og NTL var enig i at Marthe ble hovedverneombud den gangen hun ble valgt.</w:t>
            </w:r>
          </w:p>
          <w:p w14:paraId="7A637A95" w14:textId="65BF197F" w:rsidR="20BD2599" w:rsidRDefault="221F6D48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 kommer tilbake til </w:t>
            </w:r>
            <w:r w:rsidR="5DB2B38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denne 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saken senere.</w:t>
            </w:r>
          </w:p>
        </w:tc>
        <w:tc>
          <w:tcPr>
            <w:tcW w:w="1155" w:type="dxa"/>
          </w:tcPr>
          <w:p w14:paraId="467BB15E" w14:textId="10B2EFB8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lastRenderedPageBreak/>
              <w:t>Britt Evy</w:t>
            </w:r>
          </w:p>
          <w:p w14:paraId="44822464" w14:textId="4A451360" w:rsidR="20BD2599" w:rsidRDefault="20BD2599" w:rsidP="20B538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20BD2599" w14:paraId="58D55BCB" w14:textId="77777777" w:rsidTr="0A155AE0">
        <w:trPr>
          <w:trHeight w:val="300"/>
        </w:trPr>
        <w:tc>
          <w:tcPr>
            <w:tcW w:w="600" w:type="dxa"/>
          </w:tcPr>
          <w:p w14:paraId="4004F4FE" w14:textId="7808E166" w:rsidR="20BD2599" w:rsidRDefault="20BD2599" w:rsidP="5EAC5B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0" w:type="dxa"/>
          </w:tcPr>
          <w:p w14:paraId="4A17619D" w14:textId="6003C692" w:rsidR="20BD2599" w:rsidRDefault="20BD2599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14:paraId="4794649B" w14:textId="78095049" w:rsidR="20BD2599" w:rsidRDefault="20BD2599" w:rsidP="20B538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20BD2599" w14:paraId="10D6581A" w14:textId="77777777" w:rsidTr="0A155AE0">
        <w:trPr>
          <w:trHeight w:val="300"/>
        </w:trPr>
        <w:tc>
          <w:tcPr>
            <w:tcW w:w="600" w:type="dxa"/>
          </w:tcPr>
          <w:p w14:paraId="3DAEBD60" w14:textId="669289A3" w:rsidR="20BD2599" w:rsidRDefault="381D257D" w:rsidP="20BD2599">
            <w:r w:rsidRPr="5EAC5B07">
              <w:rPr>
                <w:rFonts w:ascii="Times New Roman" w:eastAsia="Times New Roman" w:hAnsi="Times New Roman" w:cs="Times New Roman"/>
              </w:rPr>
              <w:t>4</w:t>
            </w:r>
            <w:r w:rsidR="5F3B9830" w:rsidRPr="5EAC5B07">
              <w:rPr>
                <w:rFonts w:ascii="Times New Roman" w:eastAsia="Times New Roman" w:hAnsi="Times New Roman" w:cs="Times New Roman"/>
              </w:rPr>
              <w:t>1</w:t>
            </w:r>
            <w:r w:rsidRPr="5EAC5B07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7260" w:type="dxa"/>
          </w:tcPr>
          <w:p w14:paraId="2622143C" w14:textId="0C087054" w:rsidR="20BD2599" w:rsidRDefault="381D257D" w:rsidP="0D01B01D">
            <w:pPr>
              <w:rPr>
                <w:rFonts w:ascii="Aptos" w:eastAsia="Aptos" w:hAnsi="Aptos" w:cs="Aptos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Sentralt IDF - Gjennomgang/diskusjon av sakene til neste møte</w:t>
            </w:r>
          </w:p>
          <w:p w14:paraId="66129C74" w14:textId="2B4443BE" w:rsidR="20BD2599" w:rsidRDefault="6080B6F5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Erik</w:t>
            </w:r>
            <w:r w:rsidR="002C5EFD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ville spesielt ha tilbakemeldinger </w:t>
            </w:r>
            <w:r w:rsidR="1F2CA87C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på</w:t>
            </w:r>
            <w:r w:rsidR="002C5EFD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sak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62/24</w:t>
            </w:r>
            <w:r w:rsidR="50CF2499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, om OsloMet skal fortsette å ansette</w:t>
            </w:r>
            <w:r w:rsidR="3A411FDF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alle</w:t>
            </w:r>
            <w:r w:rsidR="50CF2499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studieledere </w:t>
            </w:r>
            <w:r w:rsidR="4273B89C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på åremål. </w:t>
            </w:r>
          </w:p>
          <w:p w14:paraId="0F16B0A2" w14:textId="617D4DF2" w:rsidR="20BD2599" w:rsidRDefault="45F4EE80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fleste </w:t>
            </w:r>
            <w:r w:rsidR="5DD74696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styret </w:t>
            </w: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var for</w:t>
            </w:r>
            <w:r w:rsidR="32D42236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254B34DA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åremål</w:t>
            </w:r>
            <w:r w:rsidR="0349036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men </w:t>
            </w:r>
            <w:r w:rsidR="24A45C3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det ble trukket frem </w:t>
            </w:r>
            <w:r w:rsidR="03490361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at d</w:t>
            </w:r>
            <w:r w:rsidR="2B351124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et er e</w:t>
            </w:r>
            <w:r w:rsidR="76DA346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 utfordring med </w:t>
            </w:r>
            <w:r w:rsidR="1FB681DE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alle disse </w:t>
            </w:r>
            <w:r w:rsidR="76DA346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retrettstillingene.</w:t>
            </w:r>
            <w:r w:rsidR="00D15FD2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A568F29" w14:textId="30B7EFDE" w:rsidR="20BD2599" w:rsidRDefault="20BD2599" w:rsidP="5EAC5B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A6C8340" w14:textId="4F8E55E5" w:rsidR="20BD2599" w:rsidRDefault="18D13DA6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Til sak om ny budsjettfordelingsmodell på OsloMet, mente </w:t>
            </w:r>
            <w:r w:rsidR="5B8860D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Eldbjør</w:t>
            </w:r>
            <w:r w:rsidR="73C8CBD4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g at den ikke vil</w:t>
            </w:r>
            <w:r w:rsidR="5B8860D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hjelpe de fakultetene som har dårlig råd fra før av</w:t>
            </w:r>
            <w:r w:rsidR="29C83F8F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, og at det må være mulig med en o</w:t>
            </w:r>
            <w:r w:rsidR="5B8860D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mfordeling mellom fakulte</w:t>
            </w:r>
            <w:r w:rsidR="6F63D0D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tene</w:t>
            </w:r>
            <w:r w:rsidR="119152D8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6F63D0D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 er ett OsloMet. </w:t>
            </w:r>
          </w:p>
        </w:tc>
        <w:tc>
          <w:tcPr>
            <w:tcW w:w="1155" w:type="dxa"/>
          </w:tcPr>
          <w:p w14:paraId="5ACB917A" w14:textId="2EDAF299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20B53813">
              <w:rPr>
                <w:rFonts w:ascii="Times New Roman" w:eastAsia="Times New Roman" w:hAnsi="Times New Roman" w:cs="Times New Roman"/>
              </w:rPr>
              <w:t>Erik</w:t>
            </w:r>
          </w:p>
        </w:tc>
      </w:tr>
      <w:tr w:rsidR="20BD2599" w14:paraId="2A193CC4" w14:textId="77777777" w:rsidTr="0A155AE0">
        <w:trPr>
          <w:trHeight w:val="300"/>
        </w:trPr>
        <w:tc>
          <w:tcPr>
            <w:tcW w:w="600" w:type="dxa"/>
          </w:tcPr>
          <w:p w14:paraId="5A0DE4B5" w14:textId="478A1BB4" w:rsidR="20BD2599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5EAC5B07">
              <w:rPr>
                <w:rFonts w:ascii="Times New Roman" w:eastAsia="Times New Roman" w:hAnsi="Times New Roman" w:cs="Times New Roman"/>
              </w:rPr>
              <w:t>4</w:t>
            </w:r>
            <w:r w:rsidR="15481037" w:rsidRPr="5EAC5B07">
              <w:rPr>
                <w:rFonts w:ascii="Times New Roman" w:eastAsia="Times New Roman" w:hAnsi="Times New Roman" w:cs="Times New Roman"/>
              </w:rPr>
              <w:t>2</w:t>
            </w:r>
            <w:r w:rsidRPr="5EAC5B07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7260" w:type="dxa"/>
          </w:tcPr>
          <w:p w14:paraId="23CF5200" w14:textId="0836EF6A" w:rsidR="20BD2599" w:rsidRDefault="381D257D" w:rsidP="0D01B01D">
            <w:pPr>
              <w:rPr>
                <w:rFonts w:ascii="Aptos" w:eastAsia="Aptos" w:hAnsi="Aptos" w:cs="Aptos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Orienteringer fra egen enhet til styret</w:t>
            </w:r>
          </w:p>
          <w:p w14:paraId="7AD6CDF4" w14:textId="6441BA6D" w:rsidR="20BD2599" w:rsidRDefault="5D763D2E" w:rsidP="29142BF8">
            <w:pPr>
              <w:spacing w:line="279" w:lineRule="auto"/>
            </w:pPr>
            <w:r w:rsidRPr="29142B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Saken utgikk </w:t>
            </w:r>
            <w:proofErr w:type="spellStart"/>
            <w:r w:rsidRPr="29142BF8">
              <w:rPr>
                <w:rFonts w:ascii="Times New Roman" w:eastAsia="Times New Roman" w:hAnsi="Times New Roman" w:cs="Times New Roman"/>
                <w:color w:val="000000" w:themeColor="text1"/>
              </w:rPr>
              <w:t>pga</w:t>
            </w:r>
            <w:proofErr w:type="spellEnd"/>
            <w:r w:rsidRPr="29142B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liten tid.</w:t>
            </w:r>
          </w:p>
        </w:tc>
        <w:tc>
          <w:tcPr>
            <w:tcW w:w="1155" w:type="dxa"/>
          </w:tcPr>
          <w:p w14:paraId="6F06E29F" w14:textId="50F02139" w:rsidR="20BD2599" w:rsidRDefault="381D257D" w:rsidP="20BD2599">
            <w:r>
              <w:t>Arve</w:t>
            </w:r>
          </w:p>
        </w:tc>
      </w:tr>
      <w:tr w:rsidR="20B53813" w14:paraId="2C1B9F43" w14:textId="77777777" w:rsidTr="0A155AE0">
        <w:trPr>
          <w:trHeight w:val="300"/>
        </w:trPr>
        <w:tc>
          <w:tcPr>
            <w:tcW w:w="600" w:type="dxa"/>
          </w:tcPr>
          <w:p w14:paraId="1315D1CF" w14:textId="052EA25A" w:rsidR="381D257D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5EAC5B07">
              <w:rPr>
                <w:rFonts w:ascii="Times New Roman" w:eastAsia="Times New Roman" w:hAnsi="Times New Roman" w:cs="Times New Roman"/>
              </w:rPr>
              <w:t>4</w:t>
            </w:r>
            <w:r w:rsidR="68C00D7B" w:rsidRPr="5EAC5B07">
              <w:rPr>
                <w:rFonts w:ascii="Times New Roman" w:eastAsia="Times New Roman" w:hAnsi="Times New Roman" w:cs="Times New Roman"/>
              </w:rPr>
              <w:t>3</w:t>
            </w:r>
            <w:r w:rsidRPr="5EAC5B07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7260" w:type="dxa"/>
          </w:tcPr>
          <w:p w14:paraId="661E092F" w14:textId="14B618AC" w:rsidR="381D257D" w:rsidRDefault="381D257D" w:rsidP="0D01B01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Sommeravslutning? – eller høstbegynnelse?</w:t>
            </w:r>
          </w:p>
          <w:p w14:paraId="5FAAC777" w14:textId="39BC0A1C" w:rsidR="381D257D" w:rsidRDefault="41564185" w:rsidP="5FD773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Vi satser på et styres</w:t>
            </w:r>
            <w:r w:rsidR="644EB035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em</w:t>
            </w:r>
            <w:r w:rsidR="12D1AFCF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644EB035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nar 13. -15. </w:t>
            </w:r>
            <w:r w:rsidR="2556C260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="644EB035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ugust</w:t>
            </w:r>
            <w:r w:rsidR="5D9E6948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med deltakelse på </w:t>
            </w:r>
            <w:proofErr w:type="spellStart"/>
            <w:r w:rsidR="5D9E6948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Arendalsuka</w:t>
            </w:r>
            <w:proofErr w:type="spellEnd"/>
            <w:r w:rsidR="5D9E6948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4333D657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75B0419D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Arve sender ut </w:t>
            </w:r>
            <w:proofErr w:type="gramStart"/>
            <w:r w:rsidR="75B0419D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>mail</w:t>
            </w:r>
            <w:proofErr w:type="gramEnd"/>
            <w:r w:rsidR="2C366C13" w:rsidRPr="5FD773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til styremedlemmer for påmelding.</w:t>
            </w:r>
          </w:p>
        </w:tc>
        <w:tc>
          <w:tcPr>
            <w:tcW w:w="1155" w:type="dxa"/>
          </w:tcPr>
          <w:p w14:paraId="0EAA068D" w14:textId="33F7D857" w:rsidR="381D257D" w:rsidRDefault="381D257D" w:rsidP="20B53813">
            <w:r>
              <w:t>Britt Evy</w:t>
            </w:r>
          </w:p>
        </w:tc>
      </w:tr>
      <w:tr w:rsidR="20B53813" w14:paraId="7F47E20F" w14:textId="77777777" w:rsidTr="0A155AE0">
        <w:trPr>
          <w:trHeight w:val="300"/>
        </w:trPr>
        <w:tc>
          <w:tcPr>
            <w:tcW w:w="600" w:type="dxa"/>
          </w:tcPr>
          <w:p w14:paraId="6C5AD288" w14:textId="59B46B2A" w:rsidR="381D257D" w:rsidRDefault="381D257D" w:rsidP="20B53813">
            <w:pPr>
              <w:rPr>
                <w:rFonts w:ascii="Times New Roman" w:eastAsia="Times New Roman" w:hAnsi="Times New Roman" w:cs="Times New Roman"/>
              </w:rPr>
            </w:pPr>
            <w:r w:rsidRPr="5EAC5B07">
              <w:rPr>
                <w:rFonts w:ascii="Times New Roman" w:eastAsia="Times New Roman" w:hAnsi="Times New Roman" w:cs="Times New Roman"/>
              </w:rPr>
              <w:t>4</w:t>
            </w:r>
            <w:r w:rsidR="1AFD9877" w:rsidRPr="5EAC5B07">
              <w:rPr>
                <w:rFonts w:ascii="Times New Roman" w:eastAsia="Times New Roman" w:hAnsi="Times New Roman" w:cs="Times New Roman"/>
              </w:rPr>
              <w:t>4</w:t>
            </w:r>
            <w:r w:rsidRPr="5EAC5B07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7260" w:type="dxa"/>
          </w:tcPr>
          <w:p w14:paraId="09DC8A6B" w14:textId="4782CF3B" w:rsidR="381D257D" w:rsidRDefault="381D257D" w:rsidP="0D01B0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D01B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Evenuelt</w:t>
            </w:r>
            <w:proofErr w:type="spellEnd"/>
          </w:p>
          <w:p w14:paraId="6EA67AAC" w14:textId="3AB4FDDE" w:rsidR="381D257D" w:rsidRDefault="26880913" w:rsidP="0D01B01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Rektor</w:t>
            </w:r>
            <w:r w:rsidR="4CDA1896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3CC2DF7A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var </w:t>
            </w:r>
            <w:r w:rsidR="4DBBA5CE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nylig </w:t>
            </w:r>
            <w:r w:rsidR="3CC2DF7A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på Kjeller</w:t>
            </w:r>
            <w:r w:rsidR="3249E4E7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, f</w:t>
            </w:r>
            <w:r w:rsidR="3CC2DF7A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or å få innspill på “</w:t>
            </w:r>
            <w:r w:rsidR="4CDA1896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Faglig innhold Campus Romerike</w:t>
            </w:r>
            <w:r w:rsidR="2FD0CF6E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r w:rsidR="4CDA1896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4C422937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Eldbjørg</w:t>
            </w:r>
            <w:r w:rsidR="55612FDF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har </w:t>
            </w:r>
            <w:r w:rsidR="55ABF132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fått</w:t>
            </w:r>
            <w:r w:rsidR="55612FDF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noen tilbakemeldinger fra medlemmer om at </w:t>
            </w:r>
            <w:r w:rsidR="17A28775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opplever at det er en </w:t>
            </w:r>
            <w:r w:rsidR="4CDA1896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>skinnprosess.</w:t>
            </w:r>
            <w:r w:rsidR="71A13399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Vi tar det videre i IDF.</w:t>
            </w:r>
            <w:r w:rsidR="4CDA1896" w:rsidRPr="0D01B0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5" w:type="dxa"/>
          </w:tcPr>
          <w:p w14:paraId="5DDA57DD" w14:textId="154D945F" w:rsidR="381D257D" w:rsidRDefault="381D257D" w:rsidP="20B53813">
            <w:r>
              <w:t>Britt Evy</w:t>
            </w:r>
          </w:p>
        </w:tc>
      </w:tr>
    </w:tbl>
    <w:p w14:paraId="1AC8FA73" w14:textId="72CFD2E0" w:rsidR="20BD2599" w:rsidRDefault="20BD2599" w:rsidP="20BD2599"/>
    <w:sectPr w:rsidR="20BD2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F1352"/>
    <w:rsid w:val="002C5EFD"/>
    <w:rsid w:val="004CF8B6"/>
    <w:rsid w:val="00511EA9"/>
    <w:rsid w:val="008F717F"/>
    <w:rsid w:val="00B56FFC"/>
    <w:rsid w:val="00D15FD2"/>
    <w:rsid w:val="00E8C295"/>
    <w:rsid w:val="01EFBF0B"/>
    <w:rsid w:val="020C2FE8"/>
    <w:rsid w:val="023BB26E"/>
    <w:rsid w:val="0277199A"/>
    <w:rsid w:val="02E5F6AB"/>
    <w:rsid w:val="03490361"/>
    <w:rsid w:val="0404B2B9"/>
    <w:rsid w:val="0467D5B1"/>
    <w:rsid w:val="04728B97"/>
    <w:rsid w:val="04FFB3BA"/>
    <w:rsid w:val="05150715"/>
    <w:rsid w:val="05830DAD"/>
    <w:rsid w:val="06B5A020"/>
    <w:rsid w:val="06C705FC"/>
    <w:rsid w:val="07D56FAE"/>
    <w:rsid w:val="08432050"/>
    <w:rsid w:val="08E51229"/>
    <w:rsid w:val="090E2AAF"/>
    <w:rsid w:val="09F1CE28"/>
    <w:rsid w:val="0A10A245"/>
    <w:rsid w:val="0A155AE0"/>
    <w:rsid w:val="0A1AC43A"/>
    <w:rsid w:val="0A65F7B4"/>
    <w:rsid w:val="0A691A5F"/>
    <w:rsid w:val="0A879268"/>
    <w:rsid w:val="0C21DA88"/>
    <w:rsid w:val="0C99E0D8"/>
    <w:rsid w:val="0CB1D190"/>
    <w:rsid w:val="0CBDEB3D"/>
    <w:rsid w:val="0CFC7B21"/>
    <w:rsid w:val="0D01B01D"/>
    <w:rsid w:val="0D4C9AC0"/>
    <w:rsid w:val="0D5BB1A7"/>
    <w:rsid w:val="0E8AA877"/>
    <w:rsid w:val="0F54A72A"/>
    <w:rsid w:val="0F73BF05"/>
    <w:rsid w:val="0F9660AF"/>
    <w:rsid w:val="10699146"/>
    <w:rsid w:val="10CD062E"/>
    <w:rsid w:val="117F9966"/>
    <w:rsid w:val="119152D8"/>
    <w:rsid w:val="12079708"/>
    <w:rsid w:val="124D13AF"/>
    <w:rsid w:val="1269D148"/>
    <w:rsid w:val="12D1AFCF"/>
    <w:rsid w:val="12EC1382"/>
    <w:rsid w:val="134650B1"/>
    <w:rsid w:val="1354BA61"/>
    <w:rsid w:val="13E43B66"/>
    <w:rsid w:val="1483E0FB"/>
    <w:rsid w:val="14A60CD8"/>
    <w:rsid w:val="15481037"/>
    <w:rsid w:val="1563B44B"/>
    <w:rsid w:val="163630B6"/>
    <w:rsid w:val="168DA6BC"/>
    <w:rsid w:val="16B2FE6A"/>
    <w:rsid w:val="17521DCC"/>
    <w:rsid w:val="17A28775"/>
    <w:rsid w:val="180C20FE"/>
    <w:rsid w:val="18189E07"/>
    <w:rsid w:val="1823B82F"/>
    <w:rsid w:val="186DBF3F"/>
    <w:rsid w:val="18D13DA6"/>
    <w:rsid w:val="18ED3596"/>
    <w:rsid w:val="191F99B2"/>
    <w:rsid w:val="19890730"/>
    <w:rsid w:val="19992784"/>
    <w:rsid w:val="1AAC826D"/>
    <w:rsid w:val="1AFD9877"/>
    <w:rsid w:val="1B805485"/>
    <w:rsid w:val="1C5CCA96"/>
    <w:rsid w:val="1C89D429"/>
    <w:rsid w:val="1D6057E0"/>
    <w:rsid w:val="1E22CF0A"/>
    <w:rsid w:val="1F2CA87C"/>
    <w:rsid w:val="1FB681DE"/>
    <w:rsid w:val="1FCA0D97"/>
    <w:rsid w:val="2003C4EB"/>
    <w:rsid w:val="206D2A44"/>
    <w:rsid w:val="20954314"/>
    <w:rsid w:val="20B53813"/>
    <w:rsid w:val="20BD2599"/>
    <w:rsid w:val="221F6D48"/>
    <w:rsid w:val="228C8505"/>
    <w:rsid w:val="234A887F"/>
    <w:rsid w:val="23CCEE5A"/>
    <w:rsid w:val="24232E6E"/>
    <w:rsid w:val="2460609D"/>
    <w:rsid w:val="246A4BF2"/>
    <w:rsid w:val="24A45C31"/>
    <w:rsid w:val="24C83219"/>
    <w:rsid w:val="25372E58"/>
    <w:rsid w:val="254B34DA"/>
    <w:rsid w:val="2556C260"/>
    <w:rsid w:val="267A36EB"/>
    <w:rsid w:val="26880913"/>
    <w:rsid w:val="27BD5BB2"/>
    <w:rsid w:val="27E4BEA5"/>
    <w:rsid w:val="28183C8A"/>
    <w:rsid w:val="2851A6DD"/>
    <w:rsid w:val="285BB24B"/>
    <w:rsid w:val="28F79F7B"/>
    <w:rsid w:val="29142BF8"/>
    <w:rsid w:val="29C83F8F"/>
    <w:rsid w:val="2A180709"/>
    <w:rsid w:val="2A3DD744"/>
    <w:rsid w:val="2A690D73"/>
    <w:rsid w:val="2ADF1352"/>
    <w:rsid w:val="2B19553C"/>
    <w:rsid w:val="2B351124"/>
    <w:rsid w:val="2B594160"/>
    <w:rsid w:val="2B8D5B73"/>
    <w:rsid w:val="2B98FC46"/>
    <w:rsid w:val="2C366C13"/>
    <w:rsid w:val="2CA04208"/>
    <w:rsid w:val="2D2AC4D5"/>
    <w:rsid w:val="2DDAB482"/>
    <w:rsid w:val="2E2A9E7D"/>
    <w:rsid w:val="2E3781BC"/>
    <w:rsid w:val="2E970897"/>
    <w:rsid w:val="2FD0CF6E"/>
    <w:rsid w:val="313B3DA2"/>
    <w:rsid w:val="31B4D078"/>
    <w:rsid w:val="3249E4E7"/>
    <w:rsid w:val="324AC83F"/>
    <w:rsid w:val="3255F167"/>
    <w:rsid w:val="327F4375"/>
    <w:rsid w:val="329C2BE8"/>
    <w:rsid w:val="32D42236"/>
    <w:rsid w:val="33323F93"/>
    <w:rsid w:val="34BD7F5D"/>
    <w:rsid w:val="35CE7822"/>
    <w:rsid w:val="37CD21C6"/>
    <w:rsid w:val="381D257D"/>
    <w:rsid w:val="38489C5F"/>
    <w:rsid w:val="38654648"/>
    <w:rsid w:val="390231FD"/>
    <w:rsid w:val="3941522D"/>
    <w:rsid w:val="399655CF"/>
    <w:rsid w:val="39B20C78"/>
    <w:rsid w:val="3A411FDF"/>
    <w:rsid w:val="3AA56901"/>
    <w:rsid w:val="3B54C63F"/>
    <w:rsid w:val="3CC2DF7A"/>
    <w:rsid w:val="3CE962A1"/>
    <w:rsid w:val="3CF096A0"/>
    <w:rsid w:val="3DD83282"/>
    <w:rsid w:val="3E87E739"/>
    <w:rsid w:val="3EA937E0"/>
    <w:rsid w:val="3EB55ED1"/>
    <w:rsid w:val="3EECA142"/>
    <w:rsid w:val="3F0CB8EF"/>
    <w:rsid w:val="404C3507"/>
    <w:rsid w:val="40893502"/>
    <w:rsid w:val="40C3072F"/>
    <w:rsid w:val="41082A2A"/>
    <w:rsid w:val="41303E24"/>
    <w:rsid w:val="41564185"/>
    <w:rsid w:val="416EF82F"/>
    <w:rsid w:val="41C407C3"/>
    <w:rsid w:val="4273B89C"/>
    <w:rsid w:val="42F6C4C7"/>
    <w:rsid w:val="431DDE0E"/>
    <w:rsid w:val="4333D657"/>
    <w:rsid w:val="43AA4168"/>
    <w:rsid w:val="44704994"/>
    <w:rsid w:val="44AE14E6"/>
    <w:rsid w:val="44CF211D"/>
    <w:rsid w:val="45F4EE80"/>
    <w:rsid w:val="4613006D"/>
    <w:rsid w:val="461BD2D3"/>
    <w:rsid w:val="464F5C77"/>
    <w:rsid w:val="46B37A75"/>
    <w:rsid w:val="46BEF181"/>
    <w:rsid w:val="47588728"/>
    <w:rsid w:val="477A81BA"/>
    <w:rsid w:val="4782645F"/>
    <w:rsid w:val="48033405"/>
    <w:rsid w:val="494176D1"/>
    <w:rsid w:val="4B4C05E6"/>
    <w:rsid w:val="4BE87865"/>
    <w:rsid w:val="4C422937"/>
    <w:rsid w:val="4C45F941"/>
    <w:rsid w:val="4C5106A2"/>
    <w:rsid w:val="4C84CA58"/>
    <w:rsid w:val="4CDA1896"/>
    <w:rsid w:val="4CDAECA4"/>
    <w:rsid w:val="4D06BA6A"/>
    <w:rsid w:val="4DBBA5CE"/>
    <w:rsid w:val="4E0A9A8C"/>
    <w:rsid w:val="4E580A6C"/>
    <w:rsid w:val="4E89626E"/>
    <w:rsid w:val="4EF73216"/>
    <w:rsid w:val="4F14B9DF"/>
    <w:rsid w:val="502532CF"/>
    <w:rsid w:val="50BE14A2"/>
    <w:rsid w:val="50CF2499"/>
    <w:rsid w:val="522265B2"/>
    <w:rsid w:val="52A72246"/>
    <w:rsid w:val="537A74C3"/>
    <w:rsid w:val="541E5968"/>
    <w:rsid w:val="54B9B845"/>
    <w:rsid w:val="55612FDF"/>
    <w:rsid w:val="55ABF132"/>
    <w:rsid w:val="55C87411"/>
    <w:rsid w:val="55DA87ED"/>
    <w:rsid w:val="56719A5C"/>
    <w:rsid w:val="56947453"/>
    <w:rsid w:val="56DB9F69"/>
    <w:rsid w:val="57FD6C34"/>
    <w:rsid w:val="58318CF0"/>
    <w:rsid w:val="584D4CEC"/>
    <w:rsid w:val="587E60CB"/>
    <w:rsid w:val="58BE6E1B"/>
    <w:rsid w:val="58EEC799"/>
    <w:rsid w:val="59A0798C"/>
    <w:rsid w:val="59CDA4F9"/>
    <w:rsid w:val="59D28573"/>
    <w:rsid w:val="59D6F00F"/>
    <w:rsid w:val="5A415953"/>
    <w:rsid w:val="5AC434A4"/>
    <w:rsid w:val="5B4BD719"/>
    <w:rsid w:val="5B76C0F0"/>
    <w:rsid w:val="5B8860D3"/>
    <w:rsid w:val="5C85A355"/>
    <w:rsid w:val="5CABC426"/>
    <w:rsid w:val="5CF59746"/>
    <w:rsid w:val="5D763D2E"/>
    <w:rsid w:val="5D9E6948"/>
    <w:rsid w:val="5DB2B382"/>
    <w:rsid w:val="5DD74696"/>
    <w:rsid w:val="5E097159"/>
    <w:rsid w:val="5E9CA4FB"/>
    <w:rsid w:val="5EAC5B07"/>
    <w:rsid w:val="5F099538"/>
    <w:rsid w:val="5F3B9830"/>
    <w:rsid w:val="5FADE67C"/>
    <w:rsid w:val="5FD77336"/>
    <w:rsid w:val="6080B6F5"/>
    <w:rsid w:val="6094EBF7"/>
    <w:rsid w:val="60F22EA3"/>
    <w:rsid w:val="610D0C6F"/>
    <w:rsid w:val="611F1273"/>
    <w:rsid w:val="618A057D"/>
    <w:rsid w:val="620D8321"/>
    <w:rsid w:val="626EC192"/>
    <w:rsid w:val="62CFBD96"/>
    <w:rsid w:val="62EE6B38"/>
    <w:rsid w:val="631A94BB"/>
    <w:rsid w:val="644EB035"/>
    <w:rsid w:val="65301F91"/>
    <w:rsid w:val="65401FC3"/>
    <w:rsid w:val="658BE8C1"/>
    <w:rsid w:val="65CD6414"/>
    <w:rsid w:val="67155FD8"/>
    <w:rsid w:val="67D05236"/>
    <w:rsid w:val="67E1587F"/>
    <w:rsid w:val="68C00D7B"/>
    <w:rsid w:val="69420029"/>
    <w:rsid w:val="694ADAFB"/>
    <w:rsid w:val="698911D9"/>
    <w:rsid w:val="69D75F9E"/>
    <w:rsid w:val="69EC488B"/>
    <w:rsid w:val="6A006C62"/>
    <w:rsid w:val="6A989594"/>
    <w:rsid w:val="6B6484A9"/>
    <w:rsid w:val="6D381BCB"/>
    <w:rsid w:val="6D658F26"/>
    <w:rsid w:val="6D6C1D82"/>
    <w:rsid w:val="6DE05CF7"/>
    <w:rsid w:val="6DF38187"/>
    <w:rsid w:val="6E5D9BA2"/>
    <w:rsid w:val="6F29A589"/>
    <w:rsid w:val="6F63D0D7"/>
    <w:rsid w:val="6FA3356B"/>
    <w:rsid w:val="70F57377"/>
    <w:rsid w:val="70FBADBE"/>
    <w:rsid w:val="716DD18A"/>
    <w:rsid w:val="71A13399"/>
    <w:rsid w:val="71EACBD2"/>
    <w:rsid w:val="72C83E17"/>
    <w:rsid w:val="73B6AC3E"/>
    <w:rsid w:val="73C8CBD4"/>
    <w:rsid w:val="74055494"/>
    <w:rsid w:val="74AD98FC"/>
    <w:rsid w:val="74DB8C43"/>
    <w:rsid w:val="74EC6476"/>
    <w:rsid w:val="75254486"/>
    <w:rsid w:val="75B0419D"/>
    <w:rsid w:val="76846F85"/>
    <w:rsid w:val="76DA3462"/>
    <w:rsid w:val="773740B9"/>
    <w:rsid w:val="77E168C7"/>
    <w:rsid w:val="77E2F085"/>
    <w:rsid w:val="77EAF5DB"/>
    <w:rsid w:val="78751576"/>
    <w:rsid w:val="78ACCF17"/>
    <w:rsid w:val="78EA1E6A"/>
    <w:rsid w:val="790C9870"/>
    <w:rsid w:val="797EE40E"/>
    <w:rsid w:val="7A427F65"/>
    <w:rsid w:val="7A796042"/>
    <w:rsid w:val="7B4B01C8"/>
    <w:rsid w:val="7B58D21F"/>
    <w:rsid w:val="7B63AB1C"/>
    <w:rsid w:val="7C1BC598"/>
    <w:rsid w:val="7C270768"/>
    <w:rsid w:val="7C38FC8B"/>
    <w:rsid w:val="7C505C37"/>
    <w:rsid w:val="7D486886"/>
    <w:rsid w:val="7D4CECFC"/>
    <w:rsid w:val="7E316E43"/>
    <w:rsid w:val="7E773AFB"/>
    <w:rsid w:val="7F2A3581"/>
    <w:rsid w:val="7FA18E2E"/>
    <w:rsid w:val="7FDBF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1352"/>
  <w15:chartTrackingRefBased/>
  <w15:docId w15:val="{E3F0E195-D249-4303-8D4D-31445EE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03AE5-48BC-46FB-B3DB-26CB7E83A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8772C-C27D-4324-8505-4D5E5D8D863E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2151DC3F-1428-431B-928C-EDEFAB9B6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3388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2024-08-09T11:51:00Z</dcterms:created>
  <dcterms:modified xsi:type="dcterms:W3CDTF">2024-08-09T11:51:00Z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