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637D47F" w:rsidR="003A349F" w:rsidRPr="00141CFF" w:rsidRDefault="0FD1159C" w:rsidP="447FB001">
      <w:pPr>
        <w:rPr>
          <w:b/>
          <w:bCs/>
          <w:sz w:val="28"/>
          <w:szCs w:val="28"/>
          <w:lang w:val="nb-NO"/>
        </w:rPr>
      </w:pPr>
      <w:r w:rsidRPr="00141CFF">
        <w:rPr>
          <w:b/>
          <w:bCs/>
          <w:sz w:val="28"/>
          <w:szCs w:val="28"/>
          <w:lang w:val="nb-NO"/>
        </w:rPr>
        <w:t>Styremøte i Forskerforbundet ved OsloMet 11. januar 2022</w:t>
      </w:r>
    </w:p>
    <w:p w14:paraId="687E5A4D" w14:textId="282995A2" w:rsidR="0D46E52E" w:rsidRPr="00141CFF" w:rsidRDefault="0D46E52E" w:rsidP="0D46E52E">
      <w:pPr>
        <w:rPr>
          <w:lang w:val="nb-NO"/>
        </w:rPr>
      </w:pPr>
    </w:p>
    <w:p w14:paraId="4611CAF9" w14:textId="06FA78E1" w:rsidR="0FD1159C" w:rsidRPr="00141CFF" w:rsidRDefault="0FD1159C" w:rsidP="0D46E52E">
      <w:pPr>
        <w:rPr>
          <w:lang w:val="nb-NO"/>
        </w:rPr>
      </w:pPr>
      <w:r w:rsidRPr="00141CFF">
        <w:rPr>
          <w:lang w:val="nb-NO"/>
        </w:rPr>
        <w:t>Til stede;</w:t>
      </w:r>
      <w:r w:rsidR="3E0FF8DE" w:rsidRPr="00141CFF">
        <w:rPr>
          <w:lang w:val="nb-NO"/>
        </w:rPr>
        <w:t xml:space="preserve"> Inger-Lise Neslein (møteleder), </w:t>
      </w:r>
      <w:r w:rsidR="0E8EE1F4" w:rsidRPr="00141CFF">
        <w:rPr>
          <w:lang w:val="nb-NO"/>
        </w:rPr>
        <w:t>Erik Dah</w:t>
      </w:r>
      <w:r w:rsidR="720E6046" w:rsidRPr="00141CFF">
        <w:rPr>
          <w:lang w:val="nb-NO"/>
        </w:rPr>
        <w:t>lgren</w:t>
      </w:r>
      <w:r w:rsidR="7730C787" w:rsidRPr="00141CFF">
        <w:rPr>
          <w:lang w:val="nb-NO"/>
        </w:rPr>
        <w:t xml:space="preserve">, Heidi </w:t>
      </w:r>
      <w:r w:rsidR="0E8EE1F4" w:rsidRPr="00141CFF">
        <w:rPr>
          <w:lang w:val="nb-NO"/>
        </w:rPr>
        <w:t xml:space="preserve">Woll, </w:t>
      </w:r>
      <w:r w:rsidR="2728079E" w:rsidRPr="00141CFF">
        <w:rPr>
          <w:lang w:val="nb-NO"/>
        </w:rPr>
        <w:t xml:space="preserve">Bjørn Ervik, </w:t>
      </w:r>
      <w:r w:rsidR="0E8EE1F4" w:rsidRPr="00141CFF">
        <w:rPr>
          <w:lang w:val="nb-NO"/>
        </w:rPr>
        <w:t>Ismail Hassan, Eldbjørg Marie Schön,</w:t>
      </w:r>
      <w:r w:rsidR="082EF6EC" w:rsidRPr="00141CFF">
        <w:rPr>
          <w:lang w:val="nb-NO"/>
        </w:rPr>
        <w:t xml:space="preserve"> </w:t>
      </w:r>
      <w:r w:rsidR="0E8EE1F4" w:rsidRPr="00141CFF">
        <w:rPr>
          <w:lang w:val="nb-NO"/>
        </w:rPr>
        <w:t xml:space="preserve">Audun Sanderud, Kristin Merete Bugge og </w:t>
      </w:r>
      <w:r w:rsidR="3E0FF8DE" w:rsidRPr="00141CFF">
        <w:rPr>
          <w:lang w:val="nb-NO"/>
        </w:rPr>
        <w:t>Arve Angen (referent)</w:t>
      </w:r>
    </w:p>
    <w:p w14:paraId="565898EA" w14:textId="3AA32431" w:rsidR="0D46E52E" w:rsidRPr="00141CFF" w:rsidRDefault="0D46E52E" w:rsidP="0D46E52E">
      <w:pPr>
        <w:rPr>
          <w:lang w:val="nb-NO"/>
        </w:rPr>
      </w:pPr>
    </w:p>
    <w:p w14:paraId="481CB68F" w14:textId="50107AD1" w:rsidR="2BB76EB6" w:rsidRPr="00141CFF" w:rsidRDefault="2BB76EB6" w:rsidP="0D46E52E">
      <w:pPr>
        <w:rPr>
          <w:lang w:val="nb-NO"/>
        </w:rPr>
      </w:pPr>
      <w:r w:rsidRPr="00141CFF">
        <w:rPr>
          <w:lang w:val="nb-NO"/>
        </w:rPr>
        <w:t>Ikke møtt</w:t>
      </w:r>
      <w:r w:rsidR="0FD1159C" w:rsidRPr="00141CFF">
        <w:rPr>
          <w:lang w:val="nb-NO"/>
        </w:rPr>
        <w:t>:</w:t>
      </w:r>
      <w:r w:rsidR="498A96BC" w:rsidRPr="00141CFF">
        <w:rPr>
          <w:lang w:val="nb-NO"/>
        </w:rPr>
        <w:t xml:space="preserve"> </w:t>
      </w:r>
      <w:r w:rsidR="71CE7332" w:rsidRPr="00141CFF">
        <w:rPr>
          <w:lang w:val="nb-NO"/>
        </w:rPr>
        <w:t>Halvor Melbye Hanisch</w:t>
      </w:r>
    </w:p>
    <w:p w14:paraId="16A19680" w14:textId="23FDE9EC" w:rsidR="0D46E52E" w:rsidRPr="00141CFF" w:rsidRDefault="0D46E52E" w:rsidP="0D46E52E">
      <w:pPr>
        <w:rPr>
          <w:lang w:val="nb-NO"/>
        </w:rPr>
      </w:pPr>
    </w:p>
    <w:p w14:paraId="35498D57" w14:textId="3EEE8801" w:rsidR="0FD1159C" w:rsidRPr="00141CFF" w:rsidRDefault="0FD1159C" w:rsidP="0D46E52E">
      <w:pPr>
        <w:rPr>
          <w:lang w:val="nb-NO"/>
        </w:rPr>
      </w:pPr>
      <w:r w:rsidRPr="00141CFF">
        <w:rPr>
          <w:lang w:val="nb-NO"/>
        </w:rPr>
        <w:t>Hvor: Zoom</w:t>
      </w:r>
    </w:p>
    <w:p w14:paraId="21C042A0" w14:textId="0D3707AD" w:rsidR="0D46E52E" w:rsidRPr="00141CFF" w:rsidRDefault="0D46E52E" w:rsidP="0D46E52E">
      <w:pPr>
        <w:rPr>
          <w:lang w:val="nb-NO"/>
        </w:rPr>
      </w:pPr>
    </w:p>
    <w:p w14:paraId="24D64D26" w14:textId="6BDC28DE" w:rsidR="0FD1159C" w:rsidRDefault="0FD1159C" w:rsidP="0D46E52E">
      <w:r>
        <w:t>Saker: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7530"/>
        <w:gridCol w:w="1305"/>
      </w:tblGrid>
      <w:tr w:rsidR="0D46E52E" w14:paraId="1A193EB3" w14:textId="77777777" w:rsidTr="447FB001">
        <w:tc>
          <w:tcPr>
            <w:tcW w:w="525" w:type="dxa"/>
          </w:tcPr>
          <w:p w14:paraId="6EB33B3F" w14:textId="56EB416B" w:rsidR="0FD1159C" w:rsidRDefault="0FD1159C" w:rsidP="0D46E52E">
            <w:r>
              <w:t>Nr</w:t>
            </w:r>
          </w:p>
        </w:tc>
        <w:tc>
          <w:tcPr>
            <w:tcW w:w="7530" w:type="dxa"/>
          </w:tcPr>
          <w:p w14:paraId="0EE3D336" w14:textId="532E822A" w:rsidR="0D46E52E" w:rsidRDefault="0D46E52E" w:rsidP="0D46E52E"/>
        </w:tc>
        <w:tc>
          <w:tcPr>
            <w:tcW w:w="1305" w:type="dxa"/>
          </w:tcPr>
          <w:p w14:paraId="0DFE2AE4" w14:textId="0284B799" w:rsidR="0FD1159C" w:rsidRDefault="0FD1159C" w:rsidP="0D46E52E">
            <w:proofErr w:type="spellStart"/>
            <w:r>
              <w:t>Oppfølging</w:t>
            </w:r>
            <w:proofErr w:type="spellEnd"/>
          </w:p>
        </w:tc>
      </w:tr>
      <w:tr w:rsidR="0D46E52E" w:rsidRPr="00141CFF" w14:paraId="3C8B3D41" w14:textId="77777777" w:rsidTr="447FB001">
        <w:tc>
          <w:tcPr>
            <w:tcW w:w="525" w:type="dxa"/>
          </w:tcPr>
          <w:p w14:paraId="798094B6" w14:textId="61C6CDDA" w:rsidR="0FD1159C" w:rsidRDefault="0FD1159C" w:rsidP="0D46E52E">
            <w:r>
              <w:t>1</w:t>
            </w:r>
          </w:p>
        </w:tc>
        <w:tc>
          <w:tcPr>
            <w:tcW w:w="7530" w:type="dxa"/>
          </w:tcPr>
          <w:p w14:paraId="6A1C9DF2" w14:textId="6BBBD0AB" w:rsidR="2F2E4ABA" w:rsidRPr="00141CFF" w:rsidRDefault="2F2E4ABA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Oppfølging fra forrige styremøte</w:t>
            </w:r>
          </w:p>
          <w:p w14:paraId="7A88541D" w14:textId="7413D322" w:rsidR="7A1C2A91" w:rsidRDefault="7A1C2A91" w:rsidP="0D46E52E">
            <w:pPr>
              <w:rPr>
                <w:rFonts w:ascii="Calibri" w:eastAsia="Calibri" w:hAnsi="Calibri" w:cs="Calibri"/>
                <w:color w:val="000000" w:themeColor="text1"/>
                <w:lang w:val="es-ES"/>
              </w:rPr>
            </w:pP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Arbeidskontrakt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og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immaterielle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rettigheter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.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Svar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på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forespørsel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om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vår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kontrakt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til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FF </w:t>
            </w:r>
            <w:proofErr w:type="spellStart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sentralt</w:t>
            </w:r>
            <w:proofErr w:type="spellEnd"/>
            <w:r w:rsidRPr="0D46E52E">
              <w:rPr>
                <w:rFonts w:ascii="Calibri" w:eastAsia="Calibri" w:hAnsi="Calibri" w:cs="Calibri"/>
                <w:color w:val="000000" w:themeColor="text1"/>
                <w:lang w:val="es-ES"/>
              </w:rPr>
              <w:t>? Erik</w:t>
            </w:r>
          </w:p>
          <w:p w14:paraId="0DB102E0" w14:textId="767C323A" w:rsidR="5F66566B" w:rsidRDefault="5F66566B" w:rsidP="0D46E52E">
            <w:pPr>
              <w:rPr>
                <w:rFonts w:ascii="Calibri" w:eastAsia="Calibri" w:hAnsi="Calibri" w:cs="Calibri"/>
                <w:color w:val="000000" w:themeColor="text1"/>
                <w:lang w:val="es-ES"/>
              </w:rPr>
            </w:pP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Saken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42DEA460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om</w:t>
            </w:r>
            <w:proofErr w:type="spellEnd"/>
            <w:r w:rsidR="42DEA460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73728106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OsloMets</w:t>
            </w:r>
            <w:proofErr w:type="spellEnd"/>
            <w:r w:rsidR="42DEA460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42DEA460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retningslinjer</w:t>
            </w:r>
            <w:proofErr w:type="spellEnd"/>
            <w:r w:rsidR="42DEA460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42DEA460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og</w:t>
            </w:r>
            <w:proofErr w:type="spellEnd"/>
            <w:r w:rsidR="42DEA460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42DEA460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arbeidskontrakt</w:t>
            </w:r>
            <w:proofErr w:type="spellEnd"/>
            <w:r w:rsidR="42DEA460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er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sendt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over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111A36A6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til</w:t>
            </w:r>
            <w:proofErr w:type="spellEnd"/>
            <w:r w:rsidR="111A36A6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111A36A6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Forskerforbundet</w:t>
            </w:r>
            <w:proofErr w:type="spellEnd"/>
            <w:r w:rsidR="111A36A6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111A36A6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sentralt</w:t>
            </w:r>
            <w:proofErr w:type="spellEnd"/>
            <w:r w:rsidR="4586A0E3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. </w:t>
            </w:r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Erik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har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ikke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hørt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noe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fra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r w:rsidR="455D52FC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de</w:t>
            </w:r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ennå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.</w:t>
            </w:r>
          </w:p>
          <w:p w14:paraId="3AF4E51C" w14:textId="3C43DC46" w:rsidR="0D46E52E" w:rsidRDefault="0D46E52E" w:rsidP="0D46E52E">
            <w:pPr>
              <w:rPr>
                <w:rFonts w:ascii="Calibri" w:eastAsia="Calibri" w:hAnsi="Calibri" w:cs="Calibri"/>
                <w:color w:val="000000" w:themeColor="text1"/>
                <w:lang w:val="es-ES"/>
              </w:rPr>
            </w:pPr>
          </w:p>
          <w:p w14:paraId="262841EC" w14:textId="203BEF88" w:rsidR="7A1C2A91" w:rsidRDefault="7A1C2A91" w:rsidP="0D46E52E">
            <w:pPr>
              <w:rPr>
                <w:rFonts w:ascii="Calibri" w:eastAsia="Calibri" w:hAnsi="Calibri" w:cs="Calibri"/>
                <w:color w:val="000000" w:themeColor="text1"/>
                <w:lang w:val="es-ES"/>
              </w:rPr>
            </w:pPr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OU-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søknadene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,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I</w:t>
            </w:r>
            <w:r w:rsidR="737FCE92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nger</w:t>
            </w:r>
            <w:proofErr w:type="spellEnd"/>
            <w:r w:rsidR="737FCE92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-Lise</w:t>
            </w:r>
          </w:p>
          <w:p w14:paraId="1C832636" w14:textId="42F820F4" w:rsidR="326FCE5E" w:rsidRDefault="7FDD4FA2" w:rsidP="0D46E52E">
            <w:pPr>
              <w:rPr>
                <w:rFonts w:ascii="Calibri" w:eastAsia="Calibri" w:hAnsi="Calibri" w:cs="Calibri"/>
                <w:color w:val="000000" w:themeColor="text1"/>
                <w:lang w:val="es-ES"/>
              </w:rPr>
            </w:pP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Inger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-Lise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har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fått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beskjed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fra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Forskerforbundet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sentralt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30086FD8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om</w:t>
            </w:r>
            <w:proofErr w:type="spellEnd"/>
            <w:r w:rsidR="30086FD8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at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s</w:t>
            </w:r>
            <w:r w:rsidR="326FCE5E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øknadene</w:t>
            </w:r>
            <w:proofErr w:type="spellEnd"/>
            <w:r w:rsidR="326FCE5E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68F19445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om</w:t>
            </w:r>
            <w:proofErr w:type="spellEnd"/>
            <w:r w:rsidR="68F19445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68F19445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organisasjonsutviklingsmidler</w:t>
            </w:r>
            <w:proofErr w:type="spellEnd"/>
            <w:r w:rsidR="68F19445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6EDB7FB6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ikke</w:t>
            </w:r>
            <w:proofErr w:type="spellEnd"/>
            <w:r w:rsidR="6EDB7FB6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39C1D85F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blir</w:t>
            </w:r>
            <w:proofErr w:type="spellEnd"/>
            <w:r w:rsidR="39C1D85F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326FCE5E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behandlet</w:t>
            </w:r>
            <w:proofErr w:type="spellEnd"/>
            <w:r w:rsidR="326FCE5E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326FCE5E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før</w:t>
            </w:r>
            <w:proofErr w:type="spellEnd"/>
            <w:r w:rsidR="326FCE5E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i </w:t>
            </w:r>
            <w:proofErr w:type="spellStart"/>
            <w:r w:rsidR="326FCE5E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januar</w:t>
            </w:r>
            <w:proofErr w:type="spellEnd"/>
            <w:r w:rsidR="326FCE5E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.</w:t>
            </w:r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Normalt</w:t>
            </w:r>
            <w:proofErr w:type="spellEnd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har</w:t>
            </w:r>
            <w:proofErr w:type="spellEnd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de </w:t>
            </w:r>
            <w:proofErr w:type="spellStart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blitt</w:t>
            </w:r>
            <w:proofErr w:type="spellEnd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behandlet</w:t>
            </w:r>
            <w:proofErr w:type="spellEnd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i </w:t>
            </w:r>
            <w:proofErr w:type="spellStart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desember</w:t>
            </w:r>
            <w:proofErr w:type="spellEnd"/>
            <w:r w:rsidR="7029DD87"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. </w:t>
            </w:r>
          </w:p>
          <w:p w14:paraId="5BFA6F83" w14:textId="72A4DD91" w:rsidR="0D46E52E" w:rsidRDefault="0D46E52E" w:rsidP="0D46E52E">
            <w:pPr>
              <w:rPr>
                <w:rFonts w:ascii="Calibri" w:eastAsia="Calibri" w:hAnsi="Calibri" w:cs="Calibri"/>
                <w:color w:val="000000" w:themeColor="text1"/>
                <w:lang w:val="es-ES"/>
              </w:rPr>
            </w:pPr>
          </w:p>
          <w:p w14:paraId="4A12D32F" w14:textId="04B2D895" w:rsidR="7A1C2A91" w:rsidRDefault="7A1C2A91" w:rsidP="0D46E52E">
            <w:pPr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Planlagt</w:t>
            </w:r>
            <w:proofErr w:type="spellEnd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color w:val="000000" w:themeColor="text1"/>
                <w:lang w:val="es-ES"/>
              </w:rPr>
              <w:t>s</w:t>
            </w:r>
            <w:r w:rsidRPr="447FB001">
              <w:rPr>
                <w:rFonts w:ascii="Calibri" w:eastAsia="Calibri" w:hAnsi="Calibri" w:cs="Calibri"/>
                <w:lang w:val="es-ES"/>
              </w:rPr>
              <w:t>eminar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om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faktaundersøkelser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allerede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i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uke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4.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er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det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mulig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?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I</w:t>
            </w:r>
            <w:r w:rsidR="74A0BBB8" w:rsidRPr="447FB001">
              <w:rPr>
                <w:rFonts w:ascii="Calibri" w:eastAsia="Calibri" w:hAnsi="Calibri" w:cs="Calibri"/>
                <w:lang w:val="es-ES"/>
              </w:rPr>
              <w:t>nger</w:t>
            </w:r>
            <w:proofErr w:type="spellEnd"/>
            <w:r w:rsidR="74A0BBB8" w:rsidRPr="447FB001">
              <w:rPr>
                <w:rFonts w:ascii="Calibri" w:eastAsia="Calibri" w:hAnsi="Calibri" w:cs="Calibri"/>
                <w:lang w:val="es-ES"/>
              </w:rPr>
              <w:t>-Lise</w:t>
            </w:r>
          </w:p>
          <w:p w14:paraId="2E66EA82" w14:textId="7817B3BD" w:rsidR="00F8A585" w:rsidRDefault="19144AF8" w:rsidP="447FB001">
            <w:pPr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Siden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det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drøyer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med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svar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på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søknad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om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ou-midler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til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seminaret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="7850D4C1" w:rsidRPr="447FB001">
              <w:rPr>
                <w:rFonts w:ascii="Calibri" w:eastAsia="Calibri" w:hAnsi="Calibri" w:cs="Calibri"/>
                <w:lang w:val="es-ES"/>
              </w:rPr>
              <w:t>er</w:t>
            </w:r>
            <w:proofErr w:type="spellEnd"/>
            <w:r w:rsidR="7850D4C1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r w:rsidR="3A460A81" w:rsidRPr="447FB001">
              <w:rPr>
                <w:rFonts w:ascii="Calibri" w:eastAsia="Calibri" w:hAnsi="Calibri" w:cs="Calibri"/>
                <w:lang w:val="es-ES"/>
              </w:rPr>
              <w:t xml:space="preserve">da </w:t>
            </w:r>
            <w:proofErr w:type="spellStart"/>
            <w:r w:rsidR="7850D4C1" w:rsidRPr="447FB001">
              <w:rPr>
                <w:rFonts w:ascii="Calibri" w:eastAsia="Calibri" w:hAnsi="Calibri" w:cs="Calibri"/>
                <w:lang w:val="es-ES"/>
              </w:rPr>
              <w:t>mulig</w:t>
            </w:r>
            <w:proofErr w:type="spellEnd"/>
            <w:r w:rsidR="7850D4C1" w:rsidRPr="447FB001">
              <w:rPr>
                <w:rFonts w:ascii="Calibri" w:eastAsia="Calibri" w:hAnsi="Calibri" w:cs="Calibri"/>
                <w:lang w:val="es-ES"/>
              </w:rPr>
              <w:t xml:space="preserve"> å </w:t>
            </w:r>
            <w:proofErr w:type="spellStart"/>
            <w:r w:rsidR="708BFFC9" w:rsidRPr="447FB001">
              <w:rPr>
                <w:rFonts w:ascii="Calibri" w:eastAsia="Calibri" w:hAnsi="Calibri" w:cs="Calibri"/>
                <w:lang w:val="es-ES"/>
              </w:rPr>
              <w:t>det</w:t>
            </w:r>
            <w:proofErr w:type="spellEnd"/>
            <w:r w:rsidR="708BFFC9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708BFFC9" w:rsidRPr="447FB001">
              <w:rPr>
                <w:rFonts w:ascii="Calibri" w:eastAsia="Calibri" w:hAnsi="Calibri" w:cs="Calibri"/>
                <w:lang w:val="es-ES"/>
              </w:rPr>
              <w:t>til</w:t>
            </w:r>
            <w:proofErr w:type="spellEnd"/>
            <w:r w:rsidR="708BFFC9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708BFFC9" w:rsidRPr="447FB001">
              <w:rPr>
                <w:rFonts w:ascii="Calibri" w:eastAsia="Calibri" w:hAnsi="Calibri" w:cs="Calibri"/>
                <w:lang w:val="es-ES"/>
              </w:rPr>
              <w:t>likevel</w:t>
            </w:r>
            <w:proofErr w:type="spellEnd"/>
            <w:r w:rsidR="708BFFC9" w:rsidRPr="447FB001">
              <w:rPr>
                <w:rFonts w:ascii="Calibri" w:eastAsia="Calibri" w:hAnsi="Calibri" w:cs="Calibri"/>
                <w:lang w:val="es-ES"/>
              </w:rPr>
              <w:t>?</w:t>
            </w:r>
          </w:p>
          <w:p w14:paraId="67B887CE" w14:textId="6702842A" w:rsidR="00F8A585" w:rsidRDefault="708BFFC9" w:rsidP="0D46E52E">
            <w:pPr>
              <w:rPr>
                <w:rFonts w:ascii="Calibri" w:eastAsia="Calibri" w:hAnsi="Calibri" w:cs="Calibri"/>
                <w:lang w:val="es-ES"/>
              </w:rPr>
            </w:pPr>
            <w:r w:rsidRPr="447FB001">
              <w:rPr>
                <w:rFonts w:ascii="Calibri" w:eastAsia="Calibri" w:hAnsi="Calibri" w:cs="Calibri"/>
                <w:lang w:val="es-ES"/>
              </w:rPr>
              <w:t xml:space="preserve">Vi kan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få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det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til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ved å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bruke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egne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midler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,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men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r w:rsidR="6D901CC4" w:rsidRPr="447FB001">
              <w:rPr>
                <w:rFonts w:ascii="Calibri" w:eastAsia="Calibri" w:hAnsi="Calibri" w:cs="Calibri"/>
                <w:lang w:val="es-ES"/>
              </w:rPr>
              <w:t xml:space="preserve">vi </w:t>
            </w:r>
            <w:proofErr w:type="spellStart"/>
            <w:r w:rsidR="6D901CC4" w:rsidRPr="447FB001">
              <w:rPr>
                <w:rFonts w:ascii="Calibri" w:eastAsia="Calibri" w:hAnsi="Calibri" w:cs="Calibri"/>
                <w:lang w:val="es-ES"/>
              </w:rPr>
              <w:t>må</w:t>
            </w:r>
            <w:proofErr w:type="spellEnd"/>
            <w:r w:rsidR="6D901CC4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jo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også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2EFC6DF2" w:rsidRPr="447FB001">
              <w:rPr>
                <w:rFonts w:ascii="Calibri" w:eastAsia="Calibri" w:hAnsi="Calibri" w:cs="Calibri"/>
                <w:lang w:val="es-ES"/>
              </w:rPr>
              <w:t>forholde</w:t>
            </w:r>
            <w:proofErr w:type="spellEnd"/>
            <w:r w:rsidR="2EFC6DF2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2EFC6DF2" w:rsidRPr="447FB001">
              <w:rPr>
                <w:rFonts w:ascii="Calibri" w:eastAsia="Calibri" w:hAnsi="Calibri" w:cs="Calibri"/>
                <w:lang w:val="es-ES"/>
              </w:rPr>
              <w:t>oss</w:t>
            </w:r>
            <w:proofErr w:type="spellEnd"/>
            <w:r w:rsidR="2EFC6DF2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2EFC6DF2" w:rsidRPr="447FB001">
              <w:rPr>
                <w:rFonts w:ascii="Calibri" w:eastAsia="Calibri" w:hAnsi="Calibri" w:cs="Calibri"/>
                <w:lang w:val="es-ES"/>
              </w:rPr>
              <w:t>til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korona-restriksjonene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. </w:t>
            </w:r>
            <w:proofErr w:type="spellStart"/>
            <w:r w:rsidR="409994B7" w:rsidRPr="447FB001">
              <w:rPr>
                <w:rFonts w:ascii="Calibri" w:eastAsia="Calibri" w:hAnsi="Calibri" w:cs="Calibri"/>
                <w:lang w:val="es-ES"/>
              </w:rPr>
              <w:t>Det</w:t>
            </w:r>
            <w:proofErr w:type="spellEnd"/>
            <w:r w:rsidR="409994B7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409994B7" w:rsidRPr="447FB001">
              <w:rPr>
                <w:rFonts w:ascii="Calibri" w:eastAsia="Calibri" w:hAnsi="Calibri" w:cs="Calibri"/>
                <w:lang w:val="es-ES"/>
              </w:rPr>
              <w:t>var</w:t>
            </w:r>
            <w:proofErr w:type="spellEnd"/>
            <w:r w:rsidR="409994B7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409994B7" w:rsidRPr="447FB001">
              <w:rPr>
                <w:rFonts w:ascii="Calibri" w:eastAsia="Calibri" w:hAnsi="Calibri" w:cs="Calibri"/>
                <w:lang w:val="es-ES"/>
              </w:rPr>
              <w:t>enighet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om</w:t>
            </w:r>
            <w:proofErr w:type="spellEnd"/>
            <w:r w:rsidRPr="447FB001">
              <w:rPr>
                <w:rFonts w:ascii="Calibri" w:eastAsia="Calibri" w:hAnsi="Calibri" w:cs="Calibri"/>
                <w:lang w:val="es-ES"/>
              </w:rPr>
              <w:t xml:space="preserve"> å </w:t>
            </w:r>
            <w:proofErr w:type="spellStart"/>
            <w:r w:rsidRPr="447FB001">
              <w:rPr>
                <w:rFonts w:ascii="Calibri" w:eastAsia="Calibri" w:hAnsi="Calibri" w:cs="Calibri"/>
                <w:lang w:val="es-ES"/>
              </w:rPr>
              <w:t>a</w:t>
            </w:r>
            <w:r w:rsidR="00F8A585" w:rsidRPr="447FB001">
              <w:rPr>
                <w:rFonts w:ascii="Calibri" w:eastAsia="Calibri" w:hAnsi="Calibri" w:cs="Calibri"/>
                <w:lang w:val="es-ES"/>
              </w:rPr>
              <w:t>vvente</w:t>
            </w:r>
            <w:proofErr w:type="spellEnd"/>
            <w:r w:rsidR="00F8A585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r w:rsidR="59F26402" w:rsidRPr="447FB001">
              <w:rPr>
                <w:rFonts w:ascii="Calibri" w:eastAsia="Calibri" w:hAnsi="Calibri" w:cs="Calibri"/>
                <w:lang w:val="es-ES"/>
              </w:rPr>
              <w:t xml:space="preserve">de </w:t>
            </w:r>
            <w:proofErr w:type="spellStart"/>
            <w:r w:rsidR="00F8A585" w:rsidRPr="447FB001">
              <w:rPr>
                <w:rFonts w:ascii="Calibri" w:eastAsia="Calibri" w:hAnsi="Calibri" w:cs="Calibri"/>
                <w:lang w:val="es-ES"/>
              </w:rPr>
              <w:t>nye</w:t>
            </w:r>
            <w:proofErr w:type="spellEnd"/>
            <w:r w:rsidR="00F8A585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00F8A585" w:rsidRPr="447FB001">
              <w:rPr>
                <w:rFonts w:ascii="Calibri" w:eastAsia="Calibri" w:hAnsi="Calibri" w:cs="Calibri"/>
                <w:lang w:val="es-ES"/>
              </w:rPr>
              <w:t>retningslinjer</w:t>
            </w:r>
            <w:proofErr w:type="spellEnd"/>
            <w:r w:rsidR="00F8A585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1F6AB54F" w:rsidRPr="447FB001">
              <w:rPr>
                <w:rFonts w:ascii="Calibri" w:eastAsia="Calibri" w:hAnsi="Calibri" w:cs="Calibri"/>
                <w:lang w:val="es-ES"/>
              </w:rPr>
              <w:t>som</w:t>
            </w:r>
            <w:proofErr w:type="spellEnd"/>
            <w:r w:rsidR="1F6AB54F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1F6AB54F" w:rsidRPr="447FB001">
              <w:rPr>
                <w:rFonts w:ascii="Calibri" w:eastAsia="Calibri" w:hAnsi="Calibri" w:cs="Calibri"/>
                <w:lang w:val="es-ES"/>
              </w:rPr>
              <w:t>kommer</w:t>
            </w:r>
            <w:proofErr w:type="spellEnd"/>
            <w:r w:rsidR="1F6AB54F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00F8A585" w:rsidRPr="447FB001">
              <w:rPr>
                <w:rFonts w:ascii="Calibri" w:eastAsia="Calibri" w:hAnsi="Calibri" w:cs="Calibri"/>
                <w:lang w:val="es-ES"/>
              </w:rPr>
              <w:t>fredag</w:t>
            </w:r>
            <w:proofErr w:type="spellEnd"/>
            <w:r w:rsidR="20C94FE7" w:rsidRPr="447FB001">
              <w:rPr>
                <w:rFonts w:ascii="Calibri" w:eastAsia="Calibri" w:hAnsi="Calibri" w:cs="Calibri"/>
                <w:lang w:val="es-ES"/>
              </w:rPr>
              <w:t xml:space="preserve"> 14. </w:t>
            </w:r>
            <w:proofErr w:type="spellStart"/>
            <w:r w:rsidR="20C94FE7" w:rsidRPr="447FB001">
              <w:rPr>
                <w:rFonts w:ascii="Calibri" w:eastAsia="Calibri" w:hAnsi="Calibri" w:cs="Calibri"/>
                <w:lang w:val="es-ES"/>
              </w:rPr>
              <w:t>januar</w:t>
            </w:r>
            <w:proofErr w:type="spellEnd"/>
            <w:r w:rsidR="00F8A585" w:rsidRPr="447FB001">
              <w:rPr>
                <w:rFonts w:ascii="Calibri" w:eastAsia="Calibri" w:hAnsi="Calibri" w:cs="Calibri"/>
                <w:lang w:val="es-ES"/>
              </w:rPr>
              <w:t xml:space="preserve">. </w:t>
            </w:r>
            <w:proofErr w:type="spellStart"/>
            <w:r w:rsidR="51D6CBE7" w:rsidRPr="447FB001">
              <w:rPr>
                <w:rFonts w:ascii="Calibri" w:eastAsia="Calibri" w:hAnsi="Calibri" w:cs="Calibri"/>
                <w:lang w:val="es-ES"/>
              </w:rPr>
              <w:t>Saken</w:t>
            </w:r>
            <w:proofErr w:type="spellEnd"/>
            <w:r w:rsidR="51D6CBE7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51D6CBE7" w:rsidRPr="447FB001">
              <w:rPr>
                <w:rFonts w:ascii="Calibri" w:eastAsia="Calibri" w:hAnsi="Calibri" w:cs="Calibri"/>
                <w:lang w:val="es-ES"/>
              </w:rPr>
              <w:t>blir</w:t>
            </w:r>
            <w:proofErr w:type="spellEnd"/>
            <w:r w:rsidR="51D6CBE7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51D6CBE7" w:rsidRPr="447FB001">
              <w:rPr>
                <w:rFonts w:ascii="Calibri" w:eastAsia="Calibri" w:hAnsi="Calibri" w:cs="Calibri"/>
                <w:lang w:val="es-ES"/>
              </w:rPr>
              <w:t>behandlet</w:t>
            </w:r>
            <w:proofErr w:type="spellEnd"/>
            <w:r w:rsidR="51D6CBE7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51D6CBE7" w:rsidRPr="447FB001">
              <w:rPr>
                <w:rFonts w:ascii="Calibri" w:eastAsia="Calibri" w:hAnsi="Calibri" w:cs="Calibri"/>
                <w:lang w:val="es-ES"/>
              </w:rPr>
              <w:t>på</w:t>
            </w:r>
            <w:proofErr w:type="spellEnd"/>
            <w:r w:rsidR="51D6CBE7" w:rsidRPr="447FB001">
              <w:rPr>
                <w:rFonts w:ascii="Calibri" w:eastAsia="Calibri" w:hAnsi="Calibri" w:cs="Calibri"/>
                <w:lang w:val="es-ES"/>
              </w:rPr>
              <w:t xml:space="preserve"> e</w:t>
            </w:r>
            <w:r w:rsidR="58370677" w:rsidRPr="447FB001">
              <w:rPr>
                <w:rFonts w:ascii="Calibri" w:eastAsia="Calibri" w:hAnsi="Calibri" w:cs="Calibri"/>
                <w:lang w:val="es-ES"/>
              </w:rPr>
              <w:t xml:space="preserve">-post </w:t>
            </w:r>
            <w:proofErr w:type="spellStart"/>
            <w:r w:rsidR="58370677" w:rsidRPr="447FB001">
              <w:rPr>
                <w:rFonts w:ascii="Calibri" w:eastAsia="Calibri" w:hAnsi="Calibri" w:cs="Calibri"/>
                <w:lang w:val="es-ES"/>
              </w:rPr>
              <w:t>etter</w:t>
            </w:r>
            <w:proofErr w:type="spellEnd"/>
            <w:r w:rsidR="58370677" w:rsidRPr="447FB001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="58370677" w:rsidRPr="447FB001">
              <w:rPr>
                <w:rFonts w:ascii="Calibri" w:eastAsia="Calibri" w:hAnsi="Calibri" w:cs="Calibri"/>
                <w:lang w:val="es-ES"/>
              </w:rPr>
              <w:t>det</w:t>
            </w:r>
            <w:proofErr w:type="spellEnd"/>
            <w:r w:rsidR="58370677" w:rsidRPr="447FB001">
              <w:rPr>
                <w:rFonts w:ascii="Calibri" w:eastAsia="Calibri" w:hAnsi="Calibri" w:cs="Calibri"/>
                <w:lang w:val="es-ES"/>
              </w:rPr>
              <w:t>.</w:t>
            </w:r>
          </w:p>
          <w:p w14:paraId="48834237" w14:textId="650B08A3" w:rsidR="0D46E52E" w:rsidRDefault="0D46E52E" w:rsidP="0D46E52E">
            <w:pPr>
              <w:rPr>
                <w:rFonts w:ascii="Calibri" w:eastAsia="Calibri" w:hAnsi="Calibri" w:cs="Calibri"/>
                <w:lang w:val="es-ES"/>
              </w:rPr>
            </w:pPr>
          </w:p>
          <w:p w14:paraId="0572A3E6" w14:textId="3376566A" w:rsidR="7A1C2A91" w:rsidRDefault="7A1C2A91" w:rsidP="0D46E52E">
            <w:pPr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D46E52E">
              <w:rPr>
                <w:rFonts w:ascii="Calibri" w:eastAsia="Calibri" w:hAnsi="Calibri" w:cs="Calibri"/>
                <w:lang w:val="es-ES"/>
              </w:rPr>
              <w:t>Kommentarer</w:t>
            </w:r>
            <w:proofErr w:type="spellEnd"/>
            <w:r w:rsidRPr="0D46E52E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lang w:val="es-ES"/>
              </w:rPr>
              <w:t>til</w:t>
            </w:r>
            <w:proofErr w:type="spellEnd"/>
            <w:r w:rsidRPr="0D46E52E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lang w:val="es-ES"/>
              </w:rPr>
              <w:t>innsyn</w:t>
            </w:r>
            <w:proofErr w:type="spellEnd"/>
            <w:r w:rsidRPr="0D46E52E">
              <w:rPr>
                <w:rFonts w:ascii="Calibri" w:eastAsia="Calibri" w:hAnsi="Calibri" w:cs="Calibri"/>
                <w:lang w:val="es-ES"/>
              </w:rPr>
              <w:t xml:space="preserve"> i </w:t>
            </w:r>
            <w:proofErr w:type="spellStart"/>
            <w:r w:rsidRPr="0D46E52E">
              <w:rPr>
                <w:rFonts w:ascii="Calibri" w:eastAsia="Calibri" w:hAnsi="Calibri" w:cs="Calibri"/>
                <w:lang w:val="es-ES"/>
              </w:rPr>
              <w:t>ansattes</w:t>
            </w:r>
            <w:proofErr w:type="spellEnd"/>
            <w:r w:rsidRPr="0D46E52E">
              <w:rPr>
                <w:rFonts w:ascii="Calibri" w:eastAsia="Calibri" w:hAnsi="Calibri" w:cs="Calibri"/>
                <w:lang w:val="es-ES"/>
              </w:rPr>
              <w:t xml:space="preserve"> e-post, </w:t>
            </w:r>
            <w:proofErr w:type="spellStart"/>
            <w:r w:rsidRPr="0D46E52E">
              <w:rPr>
                <w:rFonts w:ascii="Calibri" w:eastAsia="Calibri" w:hAnsi="Calibri" w:cs="Calibri"/>
                <w:lang w:val="es-ES"/>
              </w:rPr>
              <w:t>noe</w:t>
            </w:r>
            <w:proofErr w:type="spellEnd"/>
            <w:r w:rsidRPr="0D46E52E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D46E52E">
              <w:rPr>
                <w:rFonts w:ascii="Calibri" w:eastAsia="Calibri" w:hAnsi="Calibri" w:cs="Calibri"/>
                <w:lang w:val="es-ES"/>
              </w:rPr>
              <w:t>nytt</w:t>
            </w:r>
            <w:proofErr w:type="spellEnd"/>
            <w:r w:rsidRPr="0D46E52E">
              <w:rPr>
                <w:rFonts w:ascii="Calibri" w:eastAsia="Calibri" w:hAnsi="Calibri" w:cs="Calibri"/>
                <w:lang w:val="es-ES"/>
              </w:rPr>
              <w:t>? Erik</w:t>
            </w:r>
          </w:p>
          <w:p w14:paraId="6DE39797" w14:textId="74F04117" w:rsidR="0AFA66CE" w:rsidRPr="00141CFF" w:rsidRDefault="0D18C5B4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 xml:space="preserve">Det har ikke skjedd noe </w:t>
            </w:r>
            <w:r w:rsidR="1BE9B733" w:rsidRPr="00141CFF">
              <w:rPr>
                <w:lang w:val="nb-NO"/>
              </w:rPr>
              <w:t>i</w:t>
            </w:r>
            <w:r w:rsidRPr="00141CFF">
              <w:rPr>
                <w:lang w:val="nb-NO"/>
              </w:rPr>
              <w:t xml:space="preserve"> saken siden forrige styremøte</w:t>
            </w:r>
            <w:r w:rsidR="0AFA66CE" w:rsidRPr="00141CFF">
              <w:rPr>
                <w:lang w:val="nb-NO"/>
              </w:rPr>
              <w:t>.</w:t>
            </w:r>
          </w:p>
          <w:p w14:paraId="755F7202" w14:textId="12682297" w:rsidR="0AFA66CE" w:rsidRPr="00141CFF" w:rsidRDefault="0AFA66CE" w:rsidP="0D46E52E">
            <w:pPr>
              <w:rPr>
                <w:lang w:val="nb-NO"/>
              </w:rPr>
            </w:pPr>
          </w:p>
        </w:tc>
        <w:tc>
          <w:tcPr>
            <w:tcW w:w="1305" w:type="dxa"/>
          </w:tcPr>
          <w:p w14:paraId="519A57BA" w14:textId="532E822A" w:rsidR="0D46E52E" w:rsidRPr="00141CFF" w:rsidRDefault="0D46E52E" w:rsidP="0D46E52E">
            <w:pPr>
              <w:rPr>
                <w:lang w:val="nb-NO"/>
              </w:rPr>
            </w:pPr>
          </w:p>
        </w:tc>
      </w:tr>
      <w:tr w:rsidR="0D46E52E" w:rsidRPr="00141CFF" w14:paraId="6700F883" w14:textId="77777777" w:rsidTr="447FB001">
        <w:tc>
          <w:tcPr>
            <w:tcW w:w="525" w:type="dxa"/>
          </w:tcPr>
          <w:p w14:paraId="7BFF6FBE" w14:textId="21BA44C5" w:rsidR="0FD1159C" w:rsidRDefault="0FD1159C" w:rsidP="0D46E52E">
            <w:r>
              <w:t>2</w:t>
            </w:r>
          </w:p>
        </w:tc>
        <w:tc>
          <w:tcPr>
            <w:tcW w:w="7530" w:type="dxa"/>
          </w:tcPr>
          <w:p w14:paraId="701140D9" w14:textId="4684C6C3" w:rsidR="38674225" w:rsidRPr="00141CFF" w:rsidRDefault="38674225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Idf-saker</w:t>
            </w:r>
          </w:p>
          <w:p w14:paraId="459ECDDF" w14:textId="0B888298" w:rsidR="3E2CB007" w:rsidRPr="00141CFF" w:rsidRDefault="3E2CB007" w:rsidP="0D46E52E">
            <w:pPr>
              <w:rPr>
                <w:lang w:val="nb-NO"/>
              </w:rPr>
            </w:pPr>
          </w:p>
          <w:p w14:paraId="04C475C7" w14:textId="2C89DA46" w:rsidR="38160850" w:rsidRPr="00141CFF" w:rsidRDefault="37A444C6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Drøftingssaker:</w:t>
            </w:r>
          </w:p>
          <w:p w14:paraId="3FD94730" w14:textId="5D69B88F" w:rsidR="38160850" w:rsidRPr="00141CFF" w:rsidRDefault="37A444C6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2/22</w:t>
            </w:r>
            <w:r w:rsidR="30E36765" w:rsidRPr="00141CFF">
              <w:rPr>
                <w:lang w:val="nb-NO"/>
              </w:rPr>
              <w:t xml:space="preserve"> - </w:t>
            </w:r>
            <w:r w:rsidRPr="00141CFF">
              <w:rPr>
                <w:lang w:val="nb-NO"/>
              </w:rPr>
              <w:t>Utlysningstekst for stilling som dekan til drøfting</w:t>
            </w:r>
          </w:p>
          <w:p w14:paraId="3A5A1E8B" w14:textId="1AABDC80" w:rsidR="38160850" w:rsidRPr="00141CFF" w:rsidRDefault="37A444C6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De</w:t>
            </w:r>
            <w:r w:rsidR="046A7773" w:rsidRPr="00141CFF">
              <w:rPr>
                <w:lang w:val="nb-NO"/>
              </w:rPr>
              <w:t>t</w:t>
            </w:r>
            <w:r w:rsidRPr="00141CFF">
              <w:rPr>
                <w:lang w:val="nb-NO"/>
              </w:rPr>
              <w:t xml:space="preserve"> skal lyse</w:t>
            </w:r>
            <w:r w:rsidR="1D8C2207" w:rsidRPr="00141CFF">
              <w:rPr>
                <w:lang w:val="nb-NO"/>
              </w:rPr>
              <w:t>s</w:t>
            </w:r>
            <w:r w:rsidRPr="00141CFF">
              <w:rPr>
                <w:lang w:val="nb-NO"/>
              </w:rPr>
              <w:t xml:space="preserve"> ut stilling som dekan på fakultet LUI. </w:t>
            </w:r>
            <w:r w:rsidR="6C6A570B" w:rsidRPr="00141CFF">
              <w:rPr>
                <w:lang w:val="nb-NO"/>
              </w:rPr>
              <w:t>Sentralt idf skal godkjenne utlysningstekst i stillinger som universitetsstyret ansetter i.</w:t>
            </w:r>
          </w:p>
          <w:p w14:paraId="3886AFEE" w14:textId="174DB1D2" w:rsidR="38160850" w:rsidRPr="00141CFF" w:rsidRDefault="37A444C6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Styret mener det er flere ting som b</w:t>
            </w:r>
            <w:r w:rsidR="636DFA63" w:rsidRPr="00141CFF">
              <w:rPr>
                <w:lang w:val="nb-NO"/>
              </w:rPr>
              <w:t>ør inn</w:t>
            </w:r>
            <w:r w:rsidR="1B2419EA" w:rsidRPr="00141CFF">
              <w:rPr>
                <w:lang w:val="nb-NO"/>
              </w:rPr>
              <w:t xml:space="preserve"> </w:t>
            </w:r>
            <w:r w:rsidR="3C39673F" w:rsidRPr="00141CFF">
              <w:rPr>
                <w:lang w:val="nb-NO"/>
              </w:rPr>
              <w:t>i</w:t>
            </w:r>
            <w:r w:rsidR="1B2419EA" w:rsidRPr="00141CFF">
              <w:rPr>
                <w:lang w:val="nb-NO"/>
              </w:rPr>
              <w:t xml:space="preserve"> stillingsteksten</w:t>
            </w:r>
            <w:r w:rsidR="636DFA63" w:rsidRPr="00141CFF">
              <w:rPr>
                <w:lang w:val="nb-NO"/>
              </w:rPr>
              <w:t xml:space="preserve">: Tilllitsbasert ledelse, </w:t>
            </w:r>
            <w:r w:rsidR="1DCC166D" w:rsidRPr="00141CFF">
              <w:rPr>
                <w:lang w:val="nb-NO"/>
              </w:rPr>
              <w:t>e</w:t>
            </w:r>
            <w:r w:rsidR="4C3C6309" w:rsidRPr="00141CFF">
              <w:rPr>
                <w:lang w:val="nb-NO"/>
              </w:rPr>
              <w:t xml:space="preserve">n som </w:t>
            </w:r>
            <w:r w:rsidR="636DFA63" w:rsidRPr="00141CFF">
              <w:rPr>
                <w:lang w:val="nb-NO"/>
              </w:rPr>
              <w:t>tar vare på personale</w:t>
            </w:r>
            <w:r w:rsidR="1FA04B78" w:rsidRPr="00141CFF">
              <w:rPr>
                <w:lang w:val="nb-NO"/>
              </w:rPr>
              <w:t>t</w:t>
            </w:r>
            <w:r w:rsidR="636DFA63" w:rsidRPr="00141CFF">
              <w:rPr>
                <w:lang w:val="nb-NO"/>
              </w:rPr>
              <w:t>, godt/raust arbeidsmiljø,</w:t>
            </w:r>
            <w:r w:rsidR="07CBE892" w:rsidRPr="00141CFF">
              <w:rPr>
                <w:lang w:val="nb-NO"/>
              </w:rPr>
              <w:t xml:space="preserve"> </w:t>
            </w:r>
            <w:r w:rsidR="4574C4D4" w:rsidRPr="00141CFF">
              <w:rPr>
                <w:lang w:val="nb-NO"/>
              </w:rPr>
              <w:t>erfaring med</w:t>
            </w:r>
            <w:r w:rsidR="07CBE892" w:rsidRPr="00141CFF">
              <w:rPr>
                <w:lang w:val="nb-NO"/>
              </w:rPr>
              <w:t xml:space="preserve"> personalledelse</w:t>
            </w:r>
            <w:r w:rsidR="4CC5A71E" w:rsidRPr="00141CFF">
              <w:rPr>
                <w:lang w:val="nb-NO"/>
              </w:rPr>
              <w:t>, k</w:t>
            </w:r>
            <w:r w:rsidR="1F5CA9F8" w:rsidRPr="00141CFF">
              <w:rPr>
                <w:lang w:val="nb-NO"/>
              </w:rPr>
              <w:t>onfliktløsende</w:t>
            </w:r>
            <w:r w:rsidR="7654AF8B" w:rsidRPr="00141CFF">
              <w:rPr>
                <w:lang w:val="nb-NO"/>
              </w:rPr>
              <w:t>, g</w:t>
            </w:r>
            <w:r w:rsidR="1F5CA9F8" w:rsidRPr="00141CFF">
              <w:rPr>
                <w:lang w:val="nb-NO"/>
              </w:rPr>
              <w:t>od til å delegere</w:t>
            </w:r>
            <w:r w:rsidR="3EFDD5F6" w:rsidRPr="00141CFF">
              <w:rPr>
                <w:lang w:val="nb-NO"/>
              </w:rPr>
              <w:t xml:space="preserve"> og</w:t>
            </w:r>
            <w:r w:rsidR="636DFA63" w:rsidRPr="00141CFF">
              <w:rPr>
                <w:lang w:val="nb-NO"/>
              </w:rPr>
              <w:t xml:space="preserve"> </w:t>
            </w:r>
            <w:r w:rsidR="7D1AA0BB" w:rsidRPr="00141CFF">
              <w:rPr>
                <w:lang w:val="nb-NO"/>
              </w:rPr>
              <w:t>“å</w:t>
            </w:r>
            <w:r w:rsidR="7EAF1C90" w:rsidRPr="00141CFF">
              <w:rPr>
                <w:lang w:val="nb-NO"/>
              </w:rPr>
              <w:t>pen</w:t>
            </w:r>
            <w:r w:rsidR="6F5F757D" w:rsidRPr="00141CFF">
              <w:rPr>
                <w:lang w:val="nb-NO"/>
              </w:rPr>
              <w:t>”</w:t>
            </w:r>
            <w:r w:rsidR="7EAF1C90" w:rsidRPr="00141CFF">
              <w:rPr>
                <w:lang w:val="nb-NO"/>
              </w:rPr>
              <w:t xml:space="preserve"> dør. </w:t>
            </w:r>
          </w:p>
          <w:p w14:paraId="79FE55A8" w14:textId="104CD789" w:rsidR="38160850" w:rsidRPr="00141CFF" w:rsidRDefault="06B14E0F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lastRenderedPageBreak/>
              <w:t>S</w:t>
            </w:r>
            <w:r w:rsidR="480C68DD" w:rsidRPr="00141CFF">
              <w:rPr>
                <w:lang w:val="nb-NO"/>
              </w:rPr>
              <w:t xml:space="preserve">tyret ønsker at arbeidsgiver fjerner </w:t>
            </w:r>
            <w:r w:rsidR="615F5BFD" w:rsidRPr="00141CFF">
              <w:rPr>
                <w:lang w:val="nb-NO"/>
              </w:rPr>
              <w:t xml:space="preserve">punktet om </w:t>
            </w:r>
            <w:r w:rsidR="480C68DD" w:rsidRPr="00141CFF">
              <w:rPr>
                <w:lang w:val="nb-NO"/>
              </w:rPr>
              <w:t xml:space="preserve">at det </w:t>
            </w:r>
            <w:r w:rsidR="66BC92F2" w:rsidRPr="00141CFF">
              <w:rPr>
                <w:lang w:val="nb-NO"/>
              </w:rPr>
              <w:t>kreves erfaring fra ledelse av endringsprosesser. Vi ønsker h</w:t>
            </w:r>
            <w:r w:rsidR="480C68DD" w:rsidRPr="00141CFF">
              <w:rPr>
                <w:lang w:val="nb-NO"/>
              </w:rPr>
              <w:t xml:space="preserve">eller </w:t>
            </w:r>
            <w:r w:rsidR="0D17E473" w:rsidRPr="00141CFF">
              <w:rPr>
                <w:lang w:val="nb-NO"/>
              </w:rPr>
              <w:t xml:space="preserve">en som kan </w:t>
            </w:r>
            <w:r w:rsidR="480C68DD" w:rsidRPr="00141CFF">
              <w:rPr>
                <w:lang w:val="nb-NO"/>
              </w:rPr>
              <w:t>konsolidere virksomheten.</w:t>
            </w:r>
          </w:p>
          <w:p w14:paraId="429C529E" w14:textId="351CFA03" w:rsidR="38160850" w:rsidRPr="00141CFF" w:rsidRDefault="748992DD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OsloMet bør gå ut bredt med u</w:t>
            </w:r>
            <w:r w:rsidR="400A375F" w:rsidRPr="00141CFF">
              <w:rPr>
                <w:lang w:val="nb-NO"/>
              </w:rPr>
              <w:t>tlysningen</w:t>
            </w:r>
            <w:r w:rsidR="1E50488F" w:rsidRPr="00141CFF">
              <w:rPr>
                <w:lang w:val="nb-NO"/>
              </w:rPr>
              <w:t xml:space="preserve">, og </w:t>
            </w:r>
            <w:r w:rsidR="0C5B3900" w:rsidRPr="00141CFF">
              <w:rPr>
                <w:lang w:val="nb-NO"/>
              </w:rPr>
              <w:t>o</w:t>
            </w:r>
            <w:r w:rsidR="636DFA63" w:rsidRPr="00141CFF">
              <w:rPr>
                <w:lang w:val="nb-NO"/>
              </w:rPr>
              <w:t xml:space="preserve">ppfordre interne </w:t>
            </w:r>
            <w:r w:rsidR="3F9D81B3" w:rsidRPr="00141CFF">
              <w:rPr>
                <w:lang w:val="nb-NO"/>
              </w:rPr>
              <w:t xml:space="preserve">til å </w:t>
            </w:r>
            <w:r w:rsidR="636DFA63" w:rsidRPr="00141CFF">
              <w:rPr>
                <w:lang w:val="nb-NO"/>
              </w:rPr>
              <w:t>søke.</w:t>
            </w:r>
            <w:r w:rsidR="4B2D6F97" w:rsidRPr="00141CFF">
              <w:rPr>
                <w:lang w:val="nb-NO"/>
              </w:rPr>
              <w:t xml:space="preserve"> S</w:t>
            </w:r>
            <w:r w:rsidR="38160850" w:rsidRPr="00141CFF">
              <w:rPr>
                <w:lang w:val="nb-NO"/>
              </w:rPr>
              <w:t>øknadsfrist</w:t>
            </w:r>
            <w:r w:rsidR="2B866629" w:rsidRPr="00141CFF">
              <w:rPr>
                <w:lang w:val="nb-NO"/>
              </w:rPr>
              <w:t>en bør også forlenges</w:t>
            </w:r>
            <w:r w:rsidR="38160850" w:rsidRPr="00141CFF">
              <w:rPr>
                <w:lang w:val="nb-NO"/>
              </w:rPr>
              <w:t>.</w:t>
            </w:r>
          </w:p>
          <w:p w14:paraId="06ED0066" w14:textId="29B322C4" w:rsidR="636DFA63" w:rsidRPr="00141CFF" w:rsidRDefault="636DFA63" w:rsidP="0D46E52E">
            <w:pPr>
              <w:rPr>
                <w:lang w:val="nb-NO"/>
              </w:rPr>
            </w:pPr>
          </w:p>
          <w:p w14:paraId="6000C5F1" w14:textId="1371FF71" w:rsidR="0D46E52E" w:rsidRPr="00141CFF" w:rsidRDefault="3A846588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3/22</w:t>
            </w:r>
            <w:r w:rsidR="3CCC36D5" w:rsidRPr="00141CFF">
              <w:rPr>
                <w:lang w:val="nb-NO"/>
              </w:rPr>
              <w:t xml:space="preserve"> - </w:t>
            </w:r>
            <w:r w:rsidRPr="00141CFF">
              <w:rPr>
                <w:lang w:val="nb-NO"/>
              </w:rPr>
              <w:t>Avregning på flexitid.</w:t>
            </w:r>
          </w:p>
          <w:p w14:paraId="6E9F530F" w14:textId="5B6297FD" w:rsidR="0D46E52E" w:rsidRPr="00141CFF" w:rsidRDefault="3A846588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Forslag til vedtak er å fastsette avreg</w:t>
            </w:r>
            <w:r w:rsidR="2C3501F6" w:rsidRPr="00141CFF">
              <w:rPr>
                <w:lang w:val="nb-NO"/>
              </w:rPr>
              <w:t>n</w:t>
            </w:r>
            <w:r w:rsidRPr="00141CFF">
              <w:rPr>
                <w:lang w:val="nb-NO"/>
              </w:rPr>
              <w:t>ingstidspunkt for 2021 og 2022.</w:t>
            </w:r>
          </w:p>
          <w:p w14:paraId="51B888C6" w14:textId="07DC00A7" w:rsidR="0D46E52E" w:rsidRPr="00141CFF" w:rsidRDefault="3A846588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Dette var greit for styret.</w:t>
            </w:r>
          </w:p>
          <w:p w14:paraId="0D09E2D0" w14:textId="79540575" w:rsidR="0D46E52E" w:rsidRPr="00141CFF" w:rsidRDefault="0D46E52E" w:rsidP="0D46E52E">
            <w:pPr>
              <w:rPr>
                <w:lang w:val="nb-NO"/>
              </w:rPr>
            </w:pPr>
          </w:p>
          <w:p w14:paraId="2398AB50" w14:textId="1CEECF3C" w:rsidR="0D46E52E" w:rsidRPr="00141CFF" w:rsidRDefault="3A846588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Orienteringssaker:</w:t>
            </w:r>
          </w:p>
          <w:p w14:paraId="015B4200" w14:textId="0AE6E685" w:rsidR="0D46E52E" w:rsidRPr="00141CFF" w:rsidRDefault="3A846588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4/22 - Status I P46-prosjektet</w:t>
            </w:r>
          </w:p>
          <w:p w14:paraId="64C2544E" w14:textId="34CD7776" w:rsidR="0D46E52E" w:rsidRPr="00141CFF" w:rsidRDefault="3749FDC9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 xml:space="preserve">IT skal flyttes til </w:t>
            </w:r>
            <w:r w:rsidR="5E1EB22F" w:rsidRPr="00141CFF">
              <w:rPr>
                <w:lang w:val="nb-NO"/>
              </w:rPr>
              <w:t>P</w:t>
            </w:r>
            <w:r w:rsidR="67C813CB" w:rsidRPr="00141CFF">
              <w:rPr>
                <w:lang w:val="nb-NO"/>
              </w:rPr>
              <w:t xml:space="preserve">ilestredet </w:t>
            </w:r>
            <w:r w:rsidR="5E1EB22F" w:rsidRPr="00141CFF">
              <w:rPr>
                <w:lang w:val="nb-NO"/>
              </w:rPr>
              <w:t>46</w:t>
            </w:r>
            <w:r w:rsidR="55C587B5" w:rsidRPr="00141CFF">
              <w:rPr>
                <w:lang w:val="nb-NO"/>
              </w:rPr>
              <w:t xml:space="preserve">. </w:t>
            </w:r>
            <w:proofErr w:type="spellStart"/>
            <w:r w:rsidR="587BBD52">
              <w:t>Saken</w:t>
            </w:r>
            <w:proofErr w:type="spellEnd"/>
            <w:r w:rsidR="2FB2D8F4">
              <w:t xml:space="preserve"> om </w:t>
            </w:r>
            <w:proofErr w:type="spellStart"/>
            <w:r w:rsidR="0471117A">
              <w:t>samlokalisering</w:t>
            </w:r>
            <w:proofErr w:type="spellEnd"/>
            <w:r w:rsidR="0471117A">
              <w:t xml:space="preserve"> av it </w:t>
            </w:r>
            <w:proofErr w:type="spellStart"/>
            <w:r w:rsidR="0471117A">
              <w:t>i</w:t>
            </w:r>
            <w:proofErr w:type="spellEnd"/>
            <w:r w:rsidR="0471117A">
              <w:t xml:space="preserve"> P46,</w:t>
            </w:r>
            <w:r w:rsidR="587BBD52">
              <w:t xml:space="preserve"> </w:t>
            </w:r>
            <w:proofErr w:type="spellStart"/>
            <w:r w:rsidR="587BBD52">
              <w:t>skal</w:t>
            </w:r>
            <w:proofErr w:type="spellEnd"/>
            <w:r w:rsidR="587BBD52">
              <w:t xml:space="preserve"> </w:t>
            </w:r>
            <w:proofErr w:type="spellStart"/>
            <w:r w:rsidR="5E1EB22F">
              <w:t>forhandles</w:t>
            </w:r>
            <w:proofErr w:type="spellEnd"/>
            <w:r w:rsidR="5E1EB22F">
              <w:t xml:space="preserve"> </w:t>
            </w:r>
            <w:proofErr w:type="spellStart"/>
            <w:r w:rsidR="25A75516">
              <w:t>i</w:t>
            </w:r>
            <w:proofErr w:type="spellEnd"/>
            <w:r w:rsidR="25A75516">
              <w:t xml:space="preserve"> </w:t>
            </w:r>
            <w:proofErr w:type="spellStart"/>
            <w:r w:rsidR="25A75516">
              <w:t>lokalt</w:t>
            </w:r>
            <w:proofErr w:type="spellEnd"/>
            <w:r w:rsidR="25A75516">
              <w:t xml:space="preserve"> </w:t>
            </w:r>
            <w:proofErr w:type="spellStart"/>
            <w:r w:rsidR="25A75516">
              <w:t>idf</w:t>
            </w:r>
            <w:proofErr w:type="spellEnd"/>
            <w:r w:rsidR="25A75516">
              <w:t xml:space="preserve"> </w:t>
            </w:r>
            <w:r w:rsidR="5E1EB22F">
              <w:t xml:space="preserve">24. </w:t>
            </w:r>
            <w:proofErr w:type="spellStart"/>
            <w:r w:rsidR="5E1EB22F">
              <w:t>januar</w:t>
            </w:r>
            <w:proofErr w:type="spellEnd"/>
            <w:r w:rsidR="5E1EB22F">
              <w:t xml:space="preserve">. </w:t>
            </w:r>
            <w:r w:rsidR="1AAA6A9B" w:rsidRPr="00141CFF">
              <w:rPr>
                <w:lang w:val="nb-NO"/>
              </w:rPr>
              <w:t xml:space="preserve">Den har tidligere </w:t>
            </w:r>
            <w:r w:rsidR="5E1EB22F" w:rsidRPr="00141CFF">
              <w:rPr>
                <w:lang w:val="nb-NO"/>
              </w:rPr>
              <w:t xml:space="preserve">blitt utsatt. </w:t>
            </w:r>
            <w:r w:rsidR="55415593" w:rsidRPr="00141CFF">
              <w:rPr>
                <w:lang w:val="nb-NO"/>
              </w:rPr>
              <w:t>Problemet er hvordan man skal få inn 70 stk fra It inn i bygget</w:t>
            </w:r>
            <w:r w:rsidR="5E1EB22F" w:rsidRPr="00141CFF">
              <w:rPr>
                <w:lang w:val="nb-NO"/>
              </w:rPr>
              <w:t xml:space="preserve"> </w:t>
            </w:r>
            <w:r w:rsidR="09E25302" w:rsidRPr="00141CFF">
              <w:rPr>
                <w:lang w:val="nb-NO"/>
              </w:rPr>
              <w:t>(</w:t>
            </w:r>
            <w:r w:rsidR="5E1EB22F" w:rsidRPr="00141CFF">
              <w:rPr>
                <w:lang w:val="nb-NO"/>
              </w:rPr>
              <w:t xml:space="preserve">5. </w:t>
            </w:r>
            <w:r w:rsidR="7F3E79E8" w:rsidRPr="00141CFF">
              <w:rPr>
                <w:lang w:val="nb-NO"/>
              </w:rPr>
              <w:t>e</w:t>
            </w:r>
            <w:r w:rsidR="5E1EB22F" w:rsidRPr="00141CFF">
              <w:rPr>
                <w:lang w:val="nb-NO"/>
              </w:rPr>
              <w:t>tasje</w:t>
            </w:r>
            <w:r w:rsidR="0994D8C6" w:rsidRPr="00141CFF">
              <w:rPr>
                <w:lang w:val="nb-NO"/>
              </w:rPr>
              <w:t>)</w:t>
            </w:r>
            <w:r w:rsidR="5E1EB22F" w:rsidRPr="00141CFF">
              <w:rPr>
                <w:lang w:val="nb-NO"/>
              </w:rPr>
              <w:t>.</w:t>
            </w:r>
          </w:p>
          <w:p w14:paraId="0C3EFCD8" w14:textId="253E54C2" w:rsidR="0D46E52E" w:rsidRPr="00141CFF" w:rsidRDefault="5E1EB22F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 xml:space="preserve">Deler av </w:t>
            </w:r>
            <w:r w:rsidR="20EF7922" w:rsidRPr="00141CFF">
              <w:rPr>
                <w:lang w:val="nb-NO"/>
              </w:rPr>
              <w:t>Kurs- og konferanse</w:t>
            </w:r>
            <w:r w:rsidRPr="00141CFF">
              <w:rPr>
                <w:lang w:val="nb-NO"/>
              </w:rPr>
              <w:t>senteret (3. etasje) må inn</w:t>
            </w:r>
            <w:r w:rsidR="28CEFFA8" w:rsidRPr="00141CFF">
              <w:rPr>
                <w:lang w:val="nb-NO"/>
              </w:rPr>
              <w:t>gå i</w:t>
            </w:r>
            <w:r w:rsidRPr="00141CFF">
              <w:rPr>
                <w:lang w:val="nb-NO"/>
              </w:rPr>
              <w:t xml:space="preserve"> prosjektet for å få </w:t>
            </w:r>
            <w:r w:rsidR="1CA0223B" w:rsidRPr="00141CFF">
              <w:rPr>
                <w:lang w:val="nb-NO"/>
              </w:rPr>
              <w:t>det</w:t>
            </w:r>
            <w:r w:rsidRPr="00141CFF">
              <w:rPr>
                <w:lang w:val="nb-NO"/>
              </w:rPr>
              <w:t xml:space="preserve"> i havn. Tjenestemannsorganisasjonene står samlet i denne saken. Det er for få stillerom og møterom. Det ser ut til at store møterom forsvinner fra P46 – antageligvis fordi arbeidsgiver forventer at mange vil jobbe hjemme fremover.</w:t>
            </w:r>
          </w:p>
          <w:p w14:paraId="7BD64DE0" w14:textId="1E13EFFC" w:rsidR="0D46E52E" w:rsidRPr="00141CFF" w:rsidRDefault="0D46E52E" w:rsidP="0D46E52E">
            <w:pPr>
              <w:rPr>
                <w:lang w:val="nb-NO"/>
              </w:rPr>
            </w:pPr>
          </w:p>
          <w:p w14:paraId="2887F936" w14:textId="415FA908" w:rsidR="06706DAF" w:rsidRPr="00141CFF" w:rsidRDefault="23B5D3A6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 xml:space="preserve">Vi har tidlgere meldt </w:t>
            </w:r>
            <w:r w:rsidR="26E2024B" w:rsidRPr="00141CFF">
              <w:rPr>
                <w:lang w:val="nb-NO"/>
              </w:rPr>
              <w:t>i</w:t>
            </w:r>
            <w:r w:rsidRPr="00141CFF">
              <w:rPr>
                <w:lang w:val="nb-NO"/>
              </w:rPr>
              <w:t xml:space="preserve">nn sak </w:t>
            </w:r>
            <w:r w:rsidR="7236A85F" w:rsidRPr="00141CFF">
              <w:rPr>
                <w:lang w:val="nb-NO"/>
              </w:rPr>
              <w:t xml:space="preserve">til idf </w:t>
            </w:r>
            <w:r w:rsidRPr="00141CFF">
              <w:rPr>
                <w:lang w:val="nb-NO"/>
              </w:rPr>
              <w:t xml:space="preserve">om timer til </w:t>
            </w:r>
            <w:r w:rsidR="6EA3B37D" w:rsidRPr="00141CFF">
              <w:rPr>
                <w:lang w:val="nb-NO"/>
              </w:rPr>
              <w:t>Universitets- og høgskole</w:t>
            </w:r>
            <w:r w:rsidRPr="00141CFF">
              <w:rPr>
                <w:lang w:val="nb-NO"/>
              </w:rPr>
              <w:t>pedagogikk</w:t>
            </w:r>
            <w:r w:rsidR="17348EDB" w:rsidRPr="00141CFF">
              <w:rPr>
                <w:lang w:val="nb-NO"/>
              </w:rPr>
              <w:t>, som</w:t>
            </w:r>
            <w:r w:rsidRPr="00141CFF">
              <w:rPr>
                <w:lang w:val="nb-NO"/>
              </w:rPr>
              <w:t xml:space="preserve"> skal inn på arbeidsplanen.</w:t>
            </w:r>
          </w:p>
          <w:p w14:paraId="1E0C8A35" w14:textId="02D4327A" w:rsidR="48E084BA" w:rsidRPr="00141CFF" w:rsidRDefault="189D683A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Slik det er nå må man</w:t>
            </w:r>
            <w:r w:rsidR="727C3F3A" w:rsidRPr="00141CFF">
              <w:rPr>
                <w:lang w:val="nb-NO"/>
              </w:rPr>
              <w:t xml:space="preserve"> ta</w:t>
            </w:r>
            <w:r w:rsidRPr="00141CFF">
              <w:rPr>
                <w:lang w:val="nb-NO"/>
              </w:rPr>
              <w:t xml:space="preserve"> </w:t>
            </w:r>
            <w:r w:rsidR="76427704" w:rsidRPr="00141CFF">
              <w:rPr>
                <w:lang w:val="nb-NO"/>
              </w:rPr>
              <w:t xml:space="preserve">det </w:t>
            </w:r>
            <w:r w:rsidR="59364982" w:rsidRPr="00141CFF">
              <w:rPr>
                <w:lang w:val="nb-NO"/>
              </w:rPr>
              <w:t>på fritiden</w:t>
            </w:r>
            <w:r w:rsidR="591FF605" w:rsidRPr="00141CFF">
              <w:rPr>
                <w:lang w:val="nb-NO"/>
              </w:rPr>
              <w:t xml:space="preserve">. </w:t>
            </w:r>
            <w:r w:rsidR="600B4977" w:rsidRPr="00141CFF">
              <w:rPr>
                <w:lang w:val="nb-NO"/>
              </w:rPr>
              <w:t xml:space="preserve"> </w:t>
            </w:r>
            <w:r w:rsidR="591FF605" w:rsidRPr="00141CFF">
              <w:rPr>
                <w:lang w:val="nb-NO"/>
              </w:rPr>
              <w:t xml:space="preserve">Åpner man opp for at timer til dette skal inn </w:t>
            </w:r>
            <w:r w:rsidR="17053C64" w:rsidRPr="00141CFF">
              <w:rPr>
                <w:lang w:val="nb-NO"/>
              </w:rPr>
              <w:t>i</w:t>
            </w:r>
            <w:r w:rsidR="591FF605" w:rsidRPr="00141CFF">
              <w:rPr>
                <w:lang w:val="nb-NO"/>
              </w:rPr>
              <w:t xml:space="preserve"> arbeidsplanen, v</w:t>
            </w:r>
            <w:r w:rsidR="48E084BA" w:rsidRPr="00141CFF">
              <w:rPr>
                <w:lang w:val="nb-NO"/>
              </w:rPr>
              <w:t xml:space="preserve">il </w:t>
            </w:r>
            <w:r w:rsidR="03F4DFF8" w:rsidRPr="00141CFF">
              <w:rPr>
                <w:lang w:val="nb-NO"/>
              </w:rPr>
              <w:t xml:space="preserve">det fort </w:t>
            </w:r>
            <w:r w:rsidR="48E084BA" w:rsidRPr="00141CFF">
              <w:rPr>
                <w:lang w:val="nb-NO"/>
              </w:rPr>
              <w:t xml:space="preserve">kunne gjelde andre tilsvarende </w:t>
            </w:r>
            <w:r w:rsidR="4ED2E55B" w:rsidRPr="00141CFF">
              <w:rPr>
                <w:lang w:val="nb-NO"/>
              </w:rPr>
              <w:t>saker</w:t>
            </w:r>
            <w:r w:rsidR="48E084BA" w:rsidRPr="00141CFF">
              <w:rPr>
                <w:lang w:val="nb-NO"/>
              </w:rPr>
              <w:t>, som</w:t>
            </w:r>
            <w:r w:rsidR="74D5D8E1" w:rsidRPr="00141CFF">
              <w:rPr>
                <w:lang w:val="nb-NO"/>
              </w:rPr>
              <w:t xml:space="preserve"> det å lære seg norsk. </w:t>
            </w:r>
          </w:p>
          <w:p w14:paraId="39E7D691" w14:textId="2B44E3AC" w:rsidR="48E084BA" w:rsidRPr="00141CFF" w:rsidRDefault="51CEB1D3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Dette med pedagogikk er egentlig en k</w:t>
            </w:r>
            <w:r w:rsidR="74D5D8E1" w:rsidRPr="00141CFF">
              <w:rPr>
                <w:lang w:val="nb-NO"/>
              </w:rPr>
              <w:t>valifikasjon de skulle hatt.</w:t>
            </w:r>
          </w:p>
          <w:p w14:paraId="6ACA16C3" w14:textId="2E545FD8" w:rsidR="74D5D8E1" w:rsidRPr="00141CFF" w:rsidRDefault="4BA6B6B6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F</w:t>
            </w:r>
            <w:r w:rsidR="74D5D8E1" w:rsidRPr="00141CFF">
              <w:rPr>
                <w:lang w:val="nb-NO"/>
              </w:rPr>
              <w:t>or å kunne rekruttere de beste</w:t>
            </w:r>
            <w:r w:rsidR="2F1DB518" w:rsidRPr="00141CFF">
              <w:rPr>
                <w:lang w:val="nb-NO"/>
              </w:rPr>
              <w:t>, vil det være et virkemiddel at de får inn timer til dette i arbeidsplanen</w:t>
            </w:r>
            <w:r w:rsidR="74D5D8E1" w:rsidRPr="00141CFF">
              <w:rPr>
                <w:lang w:val="nb-NO"/>
              </w:rPr>
              <w:t>. Hvis de må ta det på fritiden</w:t>
            </w:r>
            <w:r w:rsidR="2AF9294F" w:rsidRPr="00141CFF">
              <w:rPr>
                <w:lang w:val="nb-NO"/>
              </w:rPr>
              <w:t>,</w:t>
            </w:r>
            <w:r w:rsidR="74D5D8E1" w:rsidRPr="00141CFF">
              <w:rPr>
                <w:lang w:val="nb-NO"/>
              </w:rPr>
              <w:t xml:space="preserve"> kan </w:t>
            </w:r>
            <w:r w:rsidR="71A0960F" w:rsidRPr="00141CFF">
              <w:rPr>
                <w:lang w:val="nb-NO"/>
              </w:rPr>
              <w:t>OsloMet</w:t>
            </w:r>
            <w:r w:rsidR="74D5D8E1" w:rsidRPr="00141CFF">
              <w:rPr>
                <w:lang w:val="nb-NO"/>
              </w:rPr>
              <w:t xml:space="preserve"> miste de beste søkerne</w:t>
            </w:r>
            <w:r w:rsidR="0AB19891" w:rsidRPr="00141CFF">
              <w:rPr>
                <w:lang w:val="nb-NO"/>
              </w:rPr>
              <w:t>, for det er ikke mange som gidder det.</w:t>
            </w:r>
            <w:r w:rsidR="24B63157" w:rsidRPr="00141CFF">
              <w:rPr>
                <w:lang w:val="nb-NO"/>
              </w:rPr>
              <w:t xml:space="preserve"> </w:t>
            </w:r>
            <w:r w:rsidR="39EA2078" w:rsidRPr="00141CFF">
              <w:rPr>
                <w:lang w:val="nb-NO"/>
              </w:rPr>
              <w:t>Men her vil det være forskjell mellom fakultetene, og det vil g</w:t>
            </w:r>
            <w:r w:rsidR="24B63157" w:rsidRPr="00141CFF">
              <w:rPr>
                <w:lang w:val="nb-NO"/>
              </w:rPr>
              <w:t>jelde mer på andre fakultet enn LUI.</w:t>
            </w:r>
            <w:r w:rsidR="74D5D8E1" w:rsidRPr="00141CFF">
              <w:rPr>
                <w:lang w:val="nb-NO"/>
              </w:rPr>
              <w:t xml:space="preserve"> </w:t>
            </w:r>
          </w:p>
          <w:p w14:paraId="511365F7" w14:textId="2F6B87B2" w:rsidR="74D5D8E1" w:rsidRPr="00141CFF" w:rsidRDefault="74D5D8E1" w:rsidP="0D46E52E">
            <w:pPr>
              <w:rPr>
                <w:lang w:val="nb-NO"/>
              </w:rPr>
            </w:pPr>
          </w:p>
        </w:tc>
        <w:tc>
          <w:tcPr>
            <w:tcW w:w="1305" w:type="dxa"/>
          </w:tcPr>
          <w:p w14:paraId="6D9B698F" w14:textId="532E822A" w:rsidR="0D46E52E" w:rsidRPr="00141CFF" w:rsidRDefault="0D46E52E" w:rsidP="0D46E52E">
            <w:pPr>
              <w:rPr>
                <w:lang w:val="nb-NO"/>
              </w:rPr>
            </w:pPr>
          </w:p>
        </w:tc>
      </w:tr>
      <w:tr w:rsidR="0D46E52E" w14:paraId="6E2CBE6B" w14:textId="77777777" w:rsidTr="447FB001">
        <w:tc>
          <w:tcPr>
            <w:tcW w:w="525" w:type="dxa"/>
          </w:tcPr>
          <w:p w14:paraId="674548B7" w14:textId="6A32CC41" w:rsidR="0FD1159C" w:rsidRDefault="0FD1159C" w:rsidP="0D46E52E">
            <w:r>
              <w:t>3</w:t>
            </w:r>
          </w:p>
        </w:tc>
        <w:tc>
          <w:tcPr>
            <w:tcW w:w="7530" w:type="dxa"/>
          </w:tcPr>
          <w:p w14:paraId="5111AE2F" w14:textId="2318AFBC" w:rsidR="4DA10BCD" w:rsidRPr="00141CFF" w:rsidRDefault="4DA10BCD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Campus Romerike</w:t>
            </w:r>
          </w:p>
          <w:p w14:paraId="44B09480" w14:textId="3191061C" w:rsidR="69383AD1" w:rsidRDefault="5F3E1685" w:rsidP="0D46E52E">
            <w:r w:rsidRPr="00141CFF">
              <w:rPr>
                <w:lang w:val="nb-NO"/>
              </w:rPr>
              <w:t>Styret mener det er v</w:t>
            </w:r>
            <w:r w:rsidR="69383AD1" w:rsidRPr="00141CFF">
              <w:rPr>
                <w:lang w:val="nb-NO"/>
              </w:rPr>
              <w:t xml:space="preserve">iktig at administrasjonen </w:t>
            </w:r>
            <w:r w:rsidR="252D9A03" w:rsidRPr="00141CFF">
              <w:rPr>
                <w:lang w:val="nb-NO"/>
              </w:rPr>
              <w:t xml:space="preserve">raskt </w:t>
            </w:r>
            <w:r w:rsidR="69383AD1" w:rsidRPr="00141CFF">
              <w:rPr>
                <w:lang w:val="nb-NO"/>
              </w:rPr>
              <w:t>følger opp vedtaket</w:t>
            </w:r>
            <w:r w:rsidR="062533D8" w:rsidRPr="00141CFF">
              <w:rPr>
                <w:lang w:val="nb-NO"/>
              </w:rPr>
              <w:t xml:space="preserve"> om campus på Lillestrøm. </w:t>
            </w:r>
            <w:r w:rsidR="4E13EB83">
              <w:t xml:space="preserve">Det </w:t>
            </w:r>
            <w:proofErr w:type="spellStart"/>
            <w:r w:rsidR="4E13EB83">
              <w:t>bør</w:t>
            </w:r>
            <w:proofErr w:type="spellEnd"/>
            <w:r w:rsidR="4E13EB83">
              <w:t xml:space="preserve"> </w:t>
            </w:r>
            <w:proofErr w:type="spellStart"/>
            <w:r w:rsidR="4E13EB83">
              <w:t>utarbeides</w:t>
            </w:r>
            <w:proofErr w:type="spellEnd"/>
            <w:r w:rsidR="4E13EB83">
              <w:t xml:space="preserve"> </w:t>
            </w:r>
            <w:proofErr w:type="spellStart"/>
            <w:r w:rsidR="4E13EB83">
              <w:t>en</w:t>
            </w:r>
            <w:proofErr w:type="spellEnd"/>
            <w:r w:rsidR="69383AD1">
              <w:t xml:space="preserve"> </w:t>
            </w:r>
            <w:proofErr w:type="spellStart"/>
            <w:r w:rsidR="2C80BC1C">
              <w:t>t</w:t>
            </w:r>
            <w:r w:rsidR="69383AD1">
              <w:t>idslinje</w:t>
            </w:r>
            <w:proofErr w:type="spellEnd"/>
            <w:r w:rsidR="6EC178EA">
              <w:t xml:space="preserve"> for </w:t>
            </w:r>
            <w:proofErr w:type="spellStart"/>
            <w:r w:rsidR="6EC178EA">
              <w:t>prosessen</w:t>
            </w:r>
            <w:proofErr w:type="spellEnd"/>
            <w:r w:rsidR="69383AD1">
              <w:t>.</w:t>
            </w:r>
          </w:p>
          <w:p w14:paraId="4AFCF280" w14:textId="78953BD0" w:rsidR="69383AD1" w:rsidRDefault="69383AD1" w:rsidP="0D46E52E"/>
        </w:tc>
        <w:tc>
          <w:tcPr>
            <w:tcW w:w="1305" w:type="dxa"/>
          </w:tcPr>
          <w:p w14:paraId="602F009B" w14:textId="532E822A" w:rsidR="0D46E52E" w:rsidRDefault="0D46E52E" w:rsidP="0D46E52E"/>
        </w:tc>
      </w:tr>
      <w:tr w:rsidR="0D46E52E" w:rsidRPr="00141CFF" w14:paraId="4474329B" w14:textId="77777777" w:rsidTr="447FB001">
        <w:tc>
          <w:tcPr>
            <w:tcW w:w="525" w:type="dxa"/>
          </w:tcPr>
          <w:p w14:paraId="128DA771" w14:textId="694B69D7" w:rsidR="0FD1159C" w:rsidRDefault="0FD1159C" w:rsidP="0D46E52E">
            <w:r>
              <w:t>4</w:t>
            </w:r>
          </w:p>
        </w:tc>
        <w:tc>
          <w:tcPr>
            <w:tcW w:w="7530" w:type="dxa"/>
          </w:tcPr>
          <w:p w14:paraId="2ACDC1F5" w14:textId="2FE1FFF0" w:rsidR="676C9987" w:rsidRPr="00141CFF" w:rsidRDefault="676C9987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Innspill til FFs landsråd</w:t>
            </w:r>
          </w:p>
          <w:p w14:paraId="58D9F8C9" w14:textId="615B5878" w:rsidR="434110B4" w:rsidRPr="00141CFF" w:rsidRDefault="27DD2003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F</w:t>
            </w:r>
            <w:r w:rsidR="21935C7E" w:rsidRPr="00141CFF">
              <w:rPr>
                <w:lang w:val="nb-NO"/>
              </w:rPr>
              <w:t>orskerforbundet</w:t>
            </w:r>
            <w:r w:rsidRPr="00141CFF">
              <w:rPr>
                <w:lang w:val="nb-NO"/>
              </w:rPr>
              <w:t xml:space="preserve"> har landsråd </w:t>
            </w:r>
            <w:r w:rsidR="5F3ABCCC" w:rsidRPr="00141CFF">
              <w:rPr>
                <w:lang w:val="nb-NO"/>
              </w:rPr>
              <w:t>22. og 23. mars</w:t>
            </w:r>
            <w:r w:rsidRPr="00141CFF">
              <w:rPr>
                <w:lang w:val="nb-NO"/>
              </w:rPr>
              <w:t>.</w:t>
            </w:r>
            <w:r w:rsidR="434110B4" w:rsidRPr="00141CFF">
              <w:rPr>
                <w:lang w:val="nb-NO"/>
              </w:rPr>
              <w:t xml:space="preserve"> </w:t>
            </w:r>
            <w:r w:rsidR="1B2CC61A" w:rsidRPr="00141CFF">
              <w:rPr>
                <w:lang w:val="nb-NO"/>
              </w:rPr>
              <w:t>De ønsker å få inn forslag til saker. Landsrådet kommer med råd til hovedstyret</w:t>
            </w:r>
            <w:r w:rsidR="434110B4" w:rsidRPr="00141CFF">
              <w:rPr>
                <w:lang w:val="nb-NO"/>
              </w:rPr>
              <w:br/>
            </w:r>
            <w:r w:rsidR="62EE774C" w:rsidRPr="00141CFF">
              <w:rPr>
                <w:lang w:val="nb-NO"/>
              </w:rPr>
              <w:t>Vi ønsker at de tar opp dette med u</w:t>
            </w:r>
            <w:r w:rsidR="434110B4" w:rsidRPr="00141CFF">
              <w:rPr>
                <w:lang w:val="nb-NO"/>
              </w:rPr>
              <w:t xml:space="preserve">tenlandsopphold og ou-midler. </w:t>
            </w:r>
            <w:r w:rsidR="53FD8023" w:rsidRPr="00141CFF">
              <w:rPr>
                <w:lang w:val="nb-NO"/>
              </w:rPr>
              <w:t xml:space="preserve">Slik det er nå dekker ikke ou-midlene reiser til utlandet. Vi mener det </w:t>
            </w:r>
            <w:r w:rsidR="2449921B" w:rsidRPr="00141CFF">
              <w:rPr>
                <w:lang w:val="nb-NO"/>
              </w:rPr>
              <w:t>kan være</w:t>
            </w:r>
            <w:r w:rsidR="53FD8023" w:rsidRPr="00141CFF">
              <w:rPr>
                <w:lang w:val="nb-NO"/>
              </w:rPr>
              <w:t xml:space="preserve"> v</w:t>
            </w:r>
            <w:r w:rsidR="434110B4" w:rsidRPr="00141CFF">
              <w:rPr>
                <w:lang w:val="nb-NO"/>
              </w:rPr>
              <w:t>iktig for rekruttering</w:t>
            </w:r>
            <w:r w:rsidR="552F38EE" w:rsidRPr="00141CFF">
              <w:rPr>
                <w:lang w:val="nb-NO"/>
              </w:rPr>
              <w:t xml:space="preserve"> av tillitsvalgte og medlemmer at</w:t>
            </w:r>
            <w:r w:rsidR="646D90F1" w:rsidRPr="00141CFF">
              <w:rPr>
                <w:lang w:val="nb-NO"/>
              </w:rPr>
              <w:t xml:space="preserve"> vi kan tilby utenlandsopphold ved seminarer og kurs. Det er også nyttig å kunne besøke fagforeninger i andre land.</w:t>
            </w:r>
          </w:p>
          <w:p w14:paraId="674D44D3" w14:textId="7E5E25DC" w:rsidR="735224A6" w:rsidRPr="00141CFF" w:rsidRDefault="646D90F1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En begrens</w:t>
            </w:r>
            <w:r w:rsidR="737989C2" w:rsidRPr="00141CFF">
              <w:rPr>
                <w:lang w:val="nb-NO"/>
              </w:rPr>
              <w:t>n</w:t>
            </w:r>
            <w:r w:rsidR="7D480E1F" w:rsidRPr="00141CFF">
              <w:rPr>
                <w:lang w:val="nb-NO"/>
              </w:rPr>
              <w:t>i</w:t>
            </w:r>
            <w:r w:rsidRPr="00141CFF">
              <w:rPr>
                <w:lang w:val="nb-NO"/>
              </w:rPr>
              <w:t xml:space="preserve">ng kan være at man ikke får dekket opphold utenfor Europa. </w:t>
            </w:r>
          </w:p>
          <w:p w14:paraId="2971E9B8" w14:textId="77089BEE" w:rsidR="735224A6" w:rsidRPr="00141CFF" w:rsidRDefault="735224A6" w:rsidP="0D46E52E">
            <w:pPr>
              <w:rPr>
                <w:lang w:val="nb-NO"/>
              </w:rPr>
            </w:pPr>
          </w:p>
        </w:tc>
        <w:tc>
          <w:tcPr>
            <w:tcW w:w="1305" w:type="dxa"/>
          </w:tcPr>
          <w:p w14:paraId="5D3BD5CD" w14:textId="532E822A" w:rsidR="0D46E52E" w:rsidRPr="00141CFF" w:rsidRDefault="0D46E52E" w:rsidP="0D46E52E">
            <w:pPr>
              <w:rPr>
                <w:lang w:val="nb-NO"/>
              </w:rPr>
            </w:pPr>
          </w:p>
        </w:tc>
      </w:tr>
      <w:tr w:rsidR="0D46E52E" w:rsidRPr="00141CFF" w14:paraId="356D8A3E" w14:textId="77777777" w:rsidTr="447FB001">
        <w:tc>
          <w:tcPr>
            <w:tcW w:w="525" w:type="dxa"/>
          </w:tcPr>
          <w:p w14:paraId="7BBB7F1F" w14:textId="13995C8F" w:rsidR="0FD1159C" w:rsidRDefault="0FD1159C" w:rsidP="0D46E52E">
            <w:r>
              <w:t>5</w:t>
            </w:r>
          </w:p>
        </w:tc>
        <w:tc>
          <w:tcPr>
            <w:tcW w:w="7530" w:type="dxa"/>
          </w:tcPr>
          <w:p w14:paraId="390CBDC8" w14:textId="6BA66230" w:rsidR="12712718" w:rsidRPr="00141CFF" w:rsidRDefault="12712718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Runde rundt bordet</w:t>
            </w:r>
          </w:p>
          <w:p w14:paraId="3BE0562A" w14:textId="3418C14B" w:rsidR="0D46E52E" w:rsidRPr="00141CFF" w:rsidRDefault="6126C5BE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Styremedlemmene orientert kort om situasjonen ute på enhetene.</w:t>
            </w:r>
          </w:p>
          <w:p w14:paraId="5E5E8AF1" w14:textId="2A5BB79C" w:rsidR="0D46E52E" w:rsidRPr="00141CFF" w:rsidRDefault="0D46E52E" w:rsidP="0D46E52E">
            <w:pPr>
              <w:rPr>
                <w:lang w:val="nb-NO"/>
              </w:rPr>
            </w:pPr>
          </w:p>
        </w:tc>
        <w:tc>
          <w:tcPr>
            <w:tcW w:w="1305" w:type="dxa"/>
          </w:tcPr>
          <w:p w14:paraId="7D47BEB1" w14:textId="532E822A" w:rsidR="0D46E52E" w:rsidRPr="00141CFF" w:rsidRDefault="0D46E52E" w:rsidP="0D46E52E">
            <w:pPr>
              <w:rPr>
                <w:lang w:val="nb-NO"/>
              </w:rPr>
            </w:pPr>
          </w:p>
        </w:tc>
      </w:tr>
      <w:tr w:rsidR="0D46E52E" w:rsidRPr="00141CFF" w14:paraId="2469D15D" w14:textId="77777777" w:rsidTr="447FB001">
        <w:tc>
          <w:tcPr>
            <w:tcW w:w="525" w:type="dxa"/>
          </w:tcPr>
          <w:p w14:paraId="4FBE73B7" w14:textId="3487608F" w:rsidR="12712718" w:rsidRDefault="12712718" w:rsidP="0D46E52E">
            <w:r>
              <w:t>6</w:t>
            </w:r>
          </w:p>
        </w:tc>
        <w:tc>
          <w:tcPr>
            <w:tcW w:w="7530" w:type="dxa"/>
          </w:tcPr>
          <w:p w14:paraId="711604AF" w14:textId="45E53ED2" w:rsidR="12712718" w:rsidRPr="00141CFF" w:rsidRDefault="12712718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Eventuelt</w:t>
            </w:r>
          </w:p>
          <w:p w14:paraId="3DB97071" w14:textId="261B2A12" w:rsidR="28DD0955" w:rsidRPr="00141CFF" w:rsidRDefault="6970CBB1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lastRenderedPageBreak/>
              <w:t>På fakultet LUI opplever man</w:t>
            </w:r>
            <w:r w:rsidR="25DC7D0A" w:rsidRPr="00141CFF">
              <w:rPr>
                <w:lang w:val="nb-NO"/>
              </w:rPr>
              <w:t>, blant annet for ferdighetstrening,</w:t>
            </w:r>
            <w:r w:rsidRPr="00141CFF">
              <w:rPr>
                <w:lang w:val="nb-NO"/>
              </w:rPr>
              <w:t xml:space="preserve"> at det er ulik behandling fra institutt til institutt når det gjelder om fysisk undervisning er greit eller ikke</w:t>
            </w:r>
            <w:r w:rsidR="281D5C7A" w:rsidRPr="00141CFF">
              <w:rPr>
                <w:lang w:val="nb-NO"/>
              </w:rPr>
              <w:t>.</w:t>
            </w:r>
          </w:p>
          <w:p w14:paraId="4A62C741" w14:textId="75282645" w:rsidR="2C18A0DA" w:rsidRPr="00141CFF" w:rsidRDefault="2C18A0DA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 xml:space="preserve">På </w:t>
            </w:r>
            <w:r w:rsidR="2E7C4747" w:rsidRPr="00141CFF">
              <w:rPr>
                <w:lang w:val="nb-NO"/>
              </w:rPr>
              <w:t xml:space="preserve">fakultet </w:t>
            </w:r>
            <w:r w:rsidRPr="00141CFF">
              <w:rPr>
                <w:lang w:val="nb-NO"/>
              </w:rPr>
              <w:t xml:space="preserve">HV trenger man ikke søke </w:t>
            </w:r>
            <w:r w:rsidR="3AD16E57" w:rsidRPr="00141CFF">
              <w:rPr>
                <w:lang w:val="nb-NO"/>
              </w:rPr>
              <w:t xml:space="preserve">ledere </w:t>
            </w:r>
            <w:r w:rsidRPr="00141CFF">
              <w:rPr>
                <w:lang w:val="nb-NO"/>
              </w:rPr>
              <w:t>om å</w:t>
            </w:r>
            <w:r w:rsidR="40300171" w:rsidRPr="00141CFF">
              <w:rPr>
                <w:lang w:val="nb-NO"/>
              </w:rPr>
              <w:t xml:space="preserve"> </w:t>
            </w:r>
            <w:r w:rsidRPr="00141CFF">
              <w:rPr>
                <w:lang w:val="nb-NO"/>
              </w:rPr>
              <w:t>ha</w:t>
            </w:r>
            <w:r w:rsidR="02579331" w:rsidRPr="00141CFF">
              <w:rPr>
                <w:lang w:val="nb-NO"/>
              </w:rPr>
              <w:t xml:space="preserve"> </w:t>
            </w:r>
            <w:r w:rsidRPr="00141CFF">
              <w:rPr>
                <w:lang w:val="nb-NO"/>
              </w:rPr>
              <w:t>fysisk</w:t>
            </w:r>
            <w:r w:rsidR="440A139F" w:rsidRPr="00141CFF">
              <w:rPr>
                <w:lang w:val="nb-NO"/>
              </w:rPr>
              <w:t xml:space="preserve"> </w:t>
            </w:r>
            <w:r w:rsidRPr="00141CFF">
              <w:rPr>
                <w:lang w:val="nb-NO"/>
              </w:rPr>
              <w:t xml:space="preserve">aktivitet </w:t>
            </w:r>
            <w:r w:rsidR="043A5A2F" w:rsidRPr="00141CFF">
              <w:rPr>
                <w:lang w:val="nb-NO"/>
              </w:rPr>
              <w:t>ved</w:t>
            </w:r>
            <w:r w:rsidRPr="00141CFF">
              <w:rPr>
                <w:lang w:val="nb-NO"/>
              </w:rPr>
              <w:t xml:space="preserve"> ferdighetstrening. </w:t>
            </w:r>
            <w:r w:rsidR="5C2C6A65" w:rsidRPr="00141CFF">
              <w:rPr>
                <w:lang w:val="nb-NO"/>
              </w:rPr>
              <w:t>Innstillingen der er at d</w:t>
            </w:r>
            <w:r w:rsidRPr="00141CFF">
              <w:rPr>
                <w:lang w:val="nb-NO"/>
              </w:rPr>
              <w:t>et som kan gå digital</w:t>
            </w:r>
            <w:r w:rsidR="1E1AA47D" w:rsidRPr="00141CFF">
              <w:rPr>
                <w:lang w:val="nb-NO"/>
              </w:rPr>
              <w:t>t,</w:t>
            </w:r>
            <w:r w:rsidR="66BA9614" w:rsidRPr="00141CFF">
              <w:rPr>
                <w:lang w:val="nb-NO"/>
              </w:rPr>
              <w:t xml:space="preserve"> skal </w:t>
            </w:r>
            <w:r w:rsidR="1E1AA47D" w:rsidRPr="00141CFF">
              <w:rPr>
                <w:lang w:val="nb-NO"/>
              </w:rPr>
              <w:t xml:space="preserve">gå digitalt. </w:t>
            </w:r>
            <w:r w:rsidR="14DB534A" w:rsidRPr="00141CFF">
              <w:rPr>
                <w:lang w:val="nb-NO"/>
              </w:rPr>
              <w:t>Der</w:t>
            </w:r>
            <w:r w:rsidR="7B9521DD" w:rsidRPr="00141CFF">
              <w:rPr>
                <w:lang w:val="nb-NO"/>
              </w:rPr>
              <w:t>i</w:t>
            </w:r>
            <w:r w:rsidR="14DB534A" w:rsidRPr="00141CFF">
              <w:rPr>
                <w:lang w:val="nb-NO"/>
              </w:rPr>
              <w:t>mot opplever man o</w:t>
            </w:r>
            <w:r w:rsidR="1E1AA47D" w:rsidRPr="00141CFF">
              <w:rPr>
                <w:lang w:val="nb-NO"/>
              </w:rPr>
              <w:t xml:space="preserve">fte at studenter ikke </w:t>
            </w:r>
            <w:r w:rsidR="1529E57C" w:rsidRPr="00141CFF">
              <w:rPr>
                <w:lang w:val="nb-NO"/>
              </w:rPr>
              <w:t>møter opp</w:t>
            </w:r>
            <w:r w:rsidR="1E1AA47D" w:rsidRPr="00141CFF">
              <w:rPr>
                <w:lang w:val="nb-NO"/>
              </w:rPr>
              <w:t xml:space="preserve"> </w:t>
            </w:r>
            <w:r w:rsidR="2FCDCBE8" w:rsidRPr="00141CFF">
              <w:rPr>
                <w:lang w:val="nb-NO"/>
              </w:rPr>
              <w:t xml:space="preserve">til </w:t>
            </w:r>
            <w:r w:rsidR="1E1AA47D" w:rsidRPr="00141CFF">
              <w:rPr>
                <w:lang w:val="nb-NO"/>
              </w:rPr>
              <w:t>fysisk</w:t>
            </w:r>
            <w:r w:rsidR="6EC86A9D" w:rsidRPr="00141CFF">
              <w:rPr>
                <w:lang w:val="nb-NO"/>
              </w:rPr>
              <w:t xml:space="preserve"> undervisning</w:t>
            </w:r>
            <w:r w:rsidR="1E1AA47D" w:rsidRPr="00141CFF">
              <w:rPr>
                <w:lang w:val="nb-NO"/>
              </w:rPr>
              <w:t>.</w:t>
            </w:r>
          </w:p>
          <w:p w14:paraId="1AAB1BCA" w14:textId="3489353A" w:rsidR="0D46E52E" w:rsidRPr="00141CFF" w:rsidRDefault="0D46E52E" w:rsidP="0D46E52E">
            <w:pPr>
              <w:rPr>
                <w:lang w:val="nb-NO"/>
              </w:rPr>
            </w:pPr>
          </w:p>
          <w:p w14:paraId="7F9105B1" w14:textId="43A721A7" w:rsidR="5F7103DE" w:rsidRPr="00141CFF" w:rsidRDefault="1CBFB109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 xml:space="preserve">På fakultet </w:t>
            </w:r>
            <w:r w:rsidR="28DD0955" w:rsidRPr="00141CFF">
              <w:rPr>
                <w:lang w:val="nb-NO"/>
              </w:rPr>
              <w:t xml:space="preserve">TKD </w:t>
            </w:r>
            <w:r w:rsidR="072D035C" w:rsidRPr="00141CFF">
              <w:rPr>
                <w:lang w:val="nb-NO"/>
              </w:rPr>
              <w:t>sliter de med</w:t>
            </w:r>
            <w:r w:rsidR="28DD0955" w:rsidRPr="00141CFF">
              <w:rPr>
                <w:lang w:val="nb-NO"/>
              </w:rPr>
              <w:t xml:space="preserve"> rekruttering av tilllitsvalgte.</w:t>
            </w:r>
            <w:r w:rsidR="480E1DF7" w:rsidRPr="00141CFF">
              <w:rPr>
                <w:lang w:val="nb-NO"/>
              </w:rPr>
              <w:t xml:space="preserve"> Det er v</w:t>
            </w:r>
            <w:r w:rsidR="49EC6A0D" w:rsidRPr="00141CFF">
              <w:rPr>
                <w:lang w:val="nb-NO"/>
              </w:rPr>
              <w:t>anskelig å erstatte folk som slutter i verv.</w:t>
            </w:r>
            <w:r w:rsidR="7A0F20BF" w:rsidRPr="00141CFF">
              <w:rPr>
                <w:lang w:val="nb-NO"/>
              </w:rPr>
              <w:t xml:space="preserve"> </w:t>
            </w:r>
            <w:r w:rsidR="16DD4CC7" w:rsidRPr="00141CFF">
              <w:rPr>
                <w:lang w:val="nb-NO"/>
              </w:rPr>
              <w:t>Det oppleves som at det er f</w:t>
            </w:r>
            <w:r w:rsidR="7A0F20BF" w:rsidRPr="00141CFF">
              <w:rPr>
                <w:lang w:val="nb-NO"/>
              </w:rPr>
              <w:t>å grunner til å være tillitsvalgt</w:t>
            </w:r>
            <w:r w:rsidR="5C9348A1" w:rsidRPr="00141CFF">
              <w:rPr>
                <w:lang w:val="nb-NO"/>
              </w:rPr>
              <w:t xml:space="preserve">, og </w:t>
            </w:r>
            <w:r w:rsidR="314E3140" w:rsidRPr="00141CFF">
              <w:rPr>
                <w:lang w:val="nb-NO"/>
              </w:rPr>
              <w:t xml:space="preserve">at </w:t>
            </w:r>
            <w:r w:rsidR="5C9348A1" w:rsidRPr="00141CFF">
              <w:rPr>
                <w:lang w:val="nb-NO"/>
              </w:rPr>
              <w:t xml:space="preserve">vi må få på plass flere </w:t>
            </w:r>
            <w:r w:rsidR="5F7103DE" w:rsidRPr="00141CFF">
              <w:rPr>
                <w:lang w:val="nb-NO"/>
              </w:rPr>
              <w:t>incentiver.</w:t>
            </w:r>
            <w:r w:rsidR="69E6C4B9" w:rsidRPr="00141CFF">
              <w:rPr>
                <w:lang w:val="nb-NO"/>
              </w:rPr>
              <w:t xml:space="preserve"> Tillitsvalgt-arbeid skal være et moment i lønnsforhandlinger, men dette viser seg ikke alltid å være tilfelle. </w:t>
            </w:r>
          </w:p>
          <w:p w14:paraId="593B6DAF" w14:textId="00F102A9" w:rsidR="5E178BA9" w:rsidRPr="00141CFF" w:rsidRDefault="69E6C4B9" w:rsidP="0D46E52E">
            <w:pPr>
              <w:rPr>
                <w:lang w:val="nb-NO"/>
              </w:rPr>
            </w:pPr>
            <w:r w:rsidRPr="00141CFF">
              <w:rPr>
                <w:lang w:val="nb-NO"/>
              </w:rPr>
              <w:t>Det ble diskutert om vi skal gi en g</w:t>
            </w:r>
            <w:r w:rsidR="1487DF74" w:rsidRPr="00141CFF">
              <w:rPr>
                <w:lang w:val="nb-NO"/>
              </w:rPr>
              <w:t>ave til representante</w:t>
            </w:r>
            <w:r w:rsidR="704D5B1D" w:rsidRPr="00141CFF">
              <w:rPr>
                <w:lang w:val="nb-NO"/>
              </w:rPr>
              <w:t xml:space="preserve">ne </w:t>
            </w:r>
            <w:r w:rsidR="032A7262" w:rsidRPr="00141CFF">
              <w:rPr>
                <w:lang w:val="nb-NO"/>
              </w:rPr>
              <w:t>i</w:t>
            </w:r>
            <w:r w:rsidR="704D5B1D" w:rsidRPr="00141CFF">
              <w:rPr>
                <w:lang w:val="nb-NO"/>
              </w:rPr>
              <w:t xml:space="preserve"> de lokale styrene.</w:t>
            </w:r>
            <w:r w:rsidR="1487DF74" w:rsidRPr="00141CFF">
              <w:rPr>
                <w:lang w:val="nb-NO"/>
              </w:rPr>
              <w:t xml:space="preserve"> Vi tar det opp på neste styremøte</w:t>
            </w:r>
            <w:r w:rsidR="1C42AF45" w:rsidRPr="00141CFF">
              <w:rPr>
                <w:lang w:val="nb-NO"/>
              </w:rPr>
              <w:t>, som er 1</w:t>
            </w:r>
            <w:r w:rsidR="1487DF74" w:rsidRPr="00141CFF">
              <w:rPr>
                <w:lang w:val="nb-NO"/>
              </w:rPr>
              <w:t>.</w:t>
            </w:r>
            <w:r w:rsidR="78F0BC1A" w:rsidRPr="00141CFF">
              <w:rPr>
                <w:lang w:val="nb-NO"/>
              </w:rPr>
              <w:t xml:space="preserve"> februar. </w:t>
            </w:r>
            <w:r w:rsidR="5E178BA9" w:rsidRPr="00141CFF">
              <w:rPr>
                <w:lang w:val="nb-NO"/>
              </w:rPr>
              <w:t xml:space="preserve">Saker til årsmøtet må også tas opp </w:t>
            </w:r>
            <w:r w:rsidR="3B739D12" w:rsidRPr="00141CFF">
              <w:rPr>
                <w:lang w:val="nb-NO"/>
              </w:rPr>
              <w:t>på det møtet</w:t>
            </w:r>
            <w:r w:rsidR="5E178BA9" w:rsidRPr="00141CFF">
              <w:rPr>
                <w:lang w:val="nb-NO"/>
              </w:rPr>
              <w:t>.</w:t>
            </w:r>
          </w:p>
          <w:p w14:paraId="75120270" w14:textId="0DF4AF53" w:rsidR="5E178BA9" w:rsidRPr="00141CFF" w:rsidRDefault="5E178BA9" w:rsidP="0D46E52E">
            <w:pPr>
              <w:rPr>
                <w:lang w:val="nb-NO"/>
              </w:rPr>
            </w:pPr>
          </w:p>
        </w:tc>
        <w:tc>
          <w:tcPr>
            <w:tcW w:w="1305" w:type="dxa"/>
          </w:tcPr>
          <w:p w14:paraId="4632176B" w14:textId="2C115F09" w:rsidR="0D46E52E" w:rsidRPr="00141CFF" w:rsidRDefault="0D46E52E" w:rsidP="0D46E52E">
            <w:pPr>
              <w:rPr>
                <w:lang w:val="nb-NO"/>
              </w:rPr>
            </w:pPr>
          </w:p>
        </w:tc>
      </w:tr>
    </w:tbl>
    <w:p w14:paraId="45A9501B" w14:textId="06384B27" w:rsidR="0D46E52E" w:rsidRPr="00141CFF" w:rsidRDefault="0D46E52E" w:rsidP="0D46E52E">
      <w:pPr>
        <w:rPr>
          <w:lang w:val="nb-NO"/>
        </w:rPr>
      </w:pPr>
    </w:p>
    <w:sectPr w:rsidR="0D46E52E" w:rsidRPr="00141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430B"/>
    <w:multiLevelType w:val="hybridMultilevel"/>
    <w:tmpl w:val="694E5D46"/>
    <w:lvl w:ilvl="0" w:tplc="A75A9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0B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8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44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2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A9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A3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87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A0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4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3E6F39"/>
    <w:rsid w:val="00141CFF"/>
    <w:rsid w:val="003A349F"/>
    <w:rsid w:val="00556061"/>
    <w:rsid w:val="00F8A585"/>
    <w:rsid w:val="0148F26E"/>
    <w:rsid w:val="019F6D30"/>
    <w:rsid w:val="01B68EAC"/>
    <w:rsid w:val="01C0A31E"/>
    <w:rsid w:val="0251592F"/>
    <w:rsid w:val="02579331"/>
    <w:rsid w:val="032A7262"/>
    <w:rsid w:val="03525F0D"/>
    <w:rsid w:val="035C737F"/>
    <w:rsid w:val="038D0123"/>
    <w:rsid w:val="03A19A2C"/>
    <w:rsid w:val="03F4DFF8"/>
    <w:rsid w:val="043A5A2F"/>
    <w:rsid w:val="046A7773"/>
    <w:rsid w:val="0471117A"/>
    <w:rsid w:val="04BD0E9F"/>
    <w:rsid w:val="0528D184"/>
    <w:rsid w:val="05308E24"/>
    <w:rsid w:val="05F2EFE5"/>
    <w:rsid w:val="062533D8"/>
    <w:rsid w:val="06706DAF"/>
    <w:rsid w:val="06B14E0F"/>
    <w:rsid w:val="072D035C"/>
    <w:rsid w:val="07559B2C"/>
    <w:rsid w:val="07CBE892"/>
    <w:rsid w:val="082EF6EC"/>
    <w:rsid w:val="0994D8C6"/>
    <w:rsid w:val="09D7EA01"/>
    <w:rsid w:val="09E25302"/>
    <w:rsid w:val="0AB19891"/>
    <w:rsid w:val="0AFA66CE"/>
    <w:rsid w:val="0B1C20FF"/>
    <w:rsid w:val="0B6F4AB1"/>
    <w:rsid w:val="0BACAC11"/>
    <w:rsid w:val="0C3A3274"/>
    <w:rsid w:val="0C5B3900"/>
    <w:rsid w:val="0D05B7F2"/>
    <w:rsid w:val="0D17E473"/>
    <w:rsid w:val="0D18C5B4"/>
    <w:rsid w:val="0D46E52E"/>
    <w:rsid w:val="0DD53987"/>
    <w:rsid w:val="0DD602D5"/>
    <w:rsid w:val="0DF18D5F"/>
    <w:rsid w:val="0E7FF25D"/>
    <w:rsid w:val="0E8EE1F4"/>
    <w:rsid w:val="0EA6EB73"/>
    <w:rsid w:val="0ED32E49"/>
    <w:rsid w:val="0EE9D737"/>
    <w:rsid w:val="0F71D336"/>
    <w:rsid w:val="0FC86453"/>
    <w:rsid w:val="0FD1159C"/>
    <w:rsid w:val="101F6AFA"/>
    <w:rsid w:val="103D58B4"/>
    <w:rsid w:val="1085A798"/>
    <w:rsid w:val="10E2BEC8"/>
    <w:rsid w:val="10FC7D72"/>
    <w:rsid w:val="111A36A6"/>
    <w:rsid w:val="11676865"/>
    <w:rsid w:val="11BB3B5B"/>
    <w:rsid w:val="1223F768"/>
    <w:rsid w:val="124B8C9B"/>
    <w:rsid w:val="12712718"/>
    <w:rsid w:val="12B84A90"/>
    <w:rsid w:val="1374F976"/>
    <w:rsid w:val="13BD485A"/>
    <w:rsid w:val="13E75CFC"/>
    <w:rsid w:val="1484A652"/>
    <w:rsid w:val="1487DF74"/>
    <w:rsid w:val="14DB534A"/>
    <w:rsid w:val="1529E57C"/>
    <w:rsid w:val="1565F8A3"/>
    <w:rsid w:val="162A7243"/>
    <w:rsid w:val="16DD4CC7"/>
    <w:rsid w:val="16E2B335"/>
    <w:rsid w:val="17053C64"/>
    <w:rsid w:val="17348EDB"/>
    <w:rsid w:val="17E321AB"/>
    <w:rsid w:val="189D683A"/>
    <w:rsid w:val="19144AF8"/>
    <w:rsid w:val="1AAA6A9B"/>
    <w:rsid w:val="1B2419EA"/>
    <w:rsid w:val="1B2CC61A"/>
    <w:rsid w:val="1BE9B733"/>
    <w:rsid w:val="1C42AF45"/>
    <w:rsid w:val="1C52B86B"/>
    <w:rsid w:val="1C908E08"/>
    <w:rsid w:val="1CA0223B"/>
    <w:rsid w:val="1CBFB109"/>
    <w:rsid w:val="1CE00048"/>
    <w:rsid w:val="1D8C2207"/>
    <w:rsid w:val="1DCC166D"/>
    <w:rsid w:val="1DF41425"/>
    <w:rsid w:val="1E1AA47D"/>
    <w:rsid w:val="1E1B791C"/>
    <w:rsid w:val="1E50488F"/>
    <w:rsid w:val="1F20215C"/>
    <w:rsid w:val="1F3F3C1B"/>
    <w:rsid w:val="1F5CA9F8"/>
    <w:rsid w:val="1F6AB54F"/>
    <w:rsid w:val="1FA04B78"/>
    <w:rsid w:val="20C94FE7"/>
    <w:rsid w:val="20EF7922"/>
    <w:rsid w:val="217665F8"/>
    <w:rsid w:val="21935C7E"/>
    <w:rsid w:val="22379BC3"/>
    <w:rsid w:val="2314B5C8"/>
    <w:rsid w:val="23433C2D"/>
    <w:rsid w:val="235CBFE8"/>
    <w:rsid w:val="23B5D3A6"/>
    <w:rsid w:val="2408364D"/>
    <w:rsid w:val="2449921B"/>
    <w:rsid w:val="2465B7D6"/>
    <w:rsid w:val="24B08629"/>
    <w:rsid w:val="24B63157"/>
    <w:rsid w:val="24BBFA7F"/>
    <w:rsid w:val="24F8F305"/>
    <w:rsid w:val="252D9A03"/>
    <w:rsid w:val="2558774A"/>
    <w:rsid w:val="25A75516"/>
    <w:rsid w:val="25DC7D0A"/>
    <w:rsid w:val="25FF260A"/>
    <w:rsid w:val="2662FF78"/>
    <w:rsid w:val="26E2024B"/>
    <w:rsid w:val="2712FA6C"/>
    <w:rsid w:val="2728079E"/>
    <w:rsid w:val="27352188"/>
    <w:rsid w:val="2789935B"/>
    <w:rsid w:val="27DD2003"/>
    <w:rsid w:val="280FBC1E"/>
    <w:rsid w:val="281D5C7A"/>
    <w:rsid w:val="284354F9"/>
    <w:rsid w:val="28CEFFA8"/>
    <w:rsid w:val="28DD0955"/>
    <w:rsid w:val="29DF255A"/>
    <w:rsid w:val="2AC1341D"/>
    <w:rsid w:val="2AF9294F"/>
    <w:rsid w:val="2B36709B"/>
    <w:rsid w:val="2B866629"/>
    <w:rsid w:val="2BB76EB6"/>
    <w:rsid w:val="2BFBD55A"/>
    <w:rsid w:val="2C18A0DA"/>
    <w:rsid w:val="2C3501F6"/>
    <w:rsid w:val="2C80BC1C"/>
    <w:rsid w:val="2CA6E2B8"/>
    <w:rsid w:val="2CCA04E4"/>
    <w:rsid w:val="2D099ADB"/>
    <w:rsid w:val="2D16C61C"/>
    <w:rsid w:val="2DAF5B01"/>
    <w:rsid w:val="2DF0C579"/>
    <w:rsid w:val="2E54E900"/>
    <w:rsid w:val="2E7C4747"/>
    <w:rsid w:val="2EFC6DF2"/>
    <w:rsid w:val="2F076363"/>
    <w:rsid w:val="2F1DB518"/>
    <w:rsid w:val="2F2E4ABA"/>
    <w:rsid w:val="2F6CA846"/>
    <w:rsid w:val="2FA86A7D"/>
    <w:rsid w:val="2FB2D8F4"/>
    <w:rsid w:val="2FCDCBE8"/>
    <w:rsid w:val="30086FD8"/>
    <w:rsid w:val="30146050"/>
    <w:rsid w:val="30E36765"/>
    <w:rsid w:val="30EBB2EA"/>
    <w:rsid w:val="30F1A07F"/>
    <w:rsid w:val="314E3140"/>
    <w:rsid w:val="3175E0D4"/>
    <w:rsid w:val="31ACFA3D"/>
    <w:rsid w:val="32458536"/>
    <w:rsid w:val="326FCE5E"/>
    <w:rsid w:val="32DB8226"/>
    <w:rsid w:val="3304B87F"/>
    <w:rsid w:val="33285A23"/>
    <w:rsid w:val="34A088E0"/>
    <w:rsid w:val="34B1F49D"/>
    <w:rsid w:val="35747A79"/>
    <w:rsid w:val="3602FA9B"/>
    <w:rsid w:val="364DC4FE"/>
    <w:rsid w:val="3749FDC9"/>
    <w:rsid w:val="3771CC53"/>
    <w:rsid w:val="37A444C6"/>
    <w:rsid w:val="37E9955F"/>
    <w:rsid w:val="38160850"/>
    <w:rsid w:val="38674225"/>
    <w:rsid w:val="39979BA7"/>
    <w:rsid w:val="39C1D85F"/>
    <w:rsid w:val="39EA2078"/>
    <w:rsid w:val="3A2521FC"/>
    <w:rsid w:val="3A3E6F39"/>
    <w:rsid w:val="3A460A81"/>
    <w:rsid w:val="3A846588"/>
    <w:rsid w:val="3AD16E57"/>
    <w:rsid w:val="3B739D12"/>
    <w:rsid w:val="3B8645D9"/>
    <w:rsid w:val="3BCB1ADA"/>
    <w:rsid w:val="3C39673F"/>
    <w:rsid w:val="3CCC36D5"/>
    <w:rsid w:val="3E0FF8DE"/>
    <w:rsid w:val="3E16E62F"/>
    <w:rsid w:val="3E2CB007"/>
    <w:rsid w:val="3EFDD5F6"/>
    <w:rsid w:val="3F3B5F71"/>
    <w:rsid w:val="3F6FBC02"/>
    <w:rsid w:val="3F9D81B3"/>
    <w:rsid w:val="3FD794B6"/>
    <w:rsid w:val="3FF017F0"/>
    <w:rsid w:val="400A375F"/>
    <w:rsid w:val="40300171"/>
    <w:rsid w:val="409994B7"/>
    <w:rsid w:val="40E253FC"/>
    <w:rsid w:val="418BE851"/>
    <w:rsid w:val="4193F224"/>
    <w:rsid w:val="42DEA460"/>
    <w:rsid w:val="434110B4"/>
    <w:rsid w:val="43A418F0"/>
    <w:rsid w:val="440A139F"/>
    <w:rsid w:val="447FB001"/>
    <w:rsid w:val="448D38FE"/>
    <w:rsid w:val="44C91377"/>
    <w:rsid w:val="455D52FC"/>
    <w:rsid w:val="4574C4D4"/>
    <w:rsid w:val="4586A0E3"/>
    <w:rsid w:val="4621F814"/>
    <w:rsid w:val="4664E3D8"/>
    <w:rsid w:val="477ACDE7"/>
    <w:rsid w:val="47F1848D"/>
    <w:rsid w:val="480C68DD"/>
    <w:rsid w:val="480E1DF7"/>
    <w:rsid w:val="485AF6ED"/>
    <w:rsid w:val="48630279"/>
    <w:rsid w:val="48E084BA"/>
    <w:rsid w:val="498A96BC"/>
    <w:rsid w:val="49B5ACF7"/>
    <w:rsid w:val="49EC6A0D"/>
    <w:rsid w:val="4A4569E3"/>
    <w:rsid w:val="4A87CF07"/>
    <w:rsid w:val="4B2D6F97"/>
    <w:rsid w:val="4BA6B6B6"/>
    <w:rsid w:val="4C3C6309"/>
    <w:rsid w:val="4CC5A71E"/>
    <w:rsid w:val="4CC62E41"/>
    <w:rsid w:val="4DA10BCD"/>
    <w:rsid w:val="4DBF6FC9"/>
    <w:rsid w:val="4E13EB83"/>
    <w:rsid w:val="4ED2E55B"/>
    <w:rsid w:val="4EDE19F7"/>
    <w:rsid w:val="5013B3A4"/>
    <w:rsid w:val="50C1EDB7"/>
    <w:rsid w:val="51CEB1D3"/>
    <w:rsid w:val="51D6CBE7"/>
    <w:rsid w:val="51FC4AC3"/>
    <w:rsid w:val="52164A16"/>
    <w:rsid w:val="52378004"/>
    <w:rsid w:val="52B481CF"/>
    <w:rsid w:val="53FD8023"/>
    <w:rsid w:val="545E3EAF"/>
    <w:rsid w:val="5494D750"/>
    <w:rsid w:val="552F38EE"/>
    <w:rsid w:val="55415593"/>
    <w:rsid w:val="55C587B5"/>
    <w:rsid w:val="55E3E679"/>
    <w:rsid w:val="55E893A1"/>
    <w:rsid w:val="58370677"/>
    <w:rsid w:val="587BBD52"/>
    <w:rsid w:val="591FF605"/>
    <w:rsid w:val="59364982"/>
    <w:rsid w:val="596DD234"/>
    <w:rsid w:val="59F26402"/>
    <w:rsid w:val="5C2C6A65"/>
    <w:rsid w:val="5C5327FD"/>
    <w:rsid w:val="5C9348A1"/>
    <w:rsid w:val="5CD90E4F"/>
    <w:rsid w:val="5D07A077"/>
    <w:rsid w:val="5E178BA9"/>
    <w:rsid w:val="5E1EB22F"/>
    <w:rsid w:val="5E3BB996"/>
    <w:rsid w:val="5E74DEB0"/>
    <w:rsid w:val="5F1CBB57"/>
    <w:rsid w:val="5F3ABCCC"/>
    <w:rsid w:val="5F3E1685"/>
    <w:rsid w:val="5F66566B"/>
    <w:rsid w:val="5F7103DE"/>
    <w:rsid w:val="5F754572"/>
    <w:rsid w:val="600B4977"/>
    <w:rsid w:val="60B4359A"/>
    <w:rsid w:val="611115D3"/>
    <w:rsid w:val="6126C5BE"/>
    <w:rsid w:val="615F5BFD"/>
    <w:rsid w:val="61735A58"/>
    <w:rsid w:val="6183B72F"/>
    <w:rsid w:val="61E7CEEB"/>
    <w:rsid w:val="6255691B"/>
    <w:rsid w:val="629AD44E"/>
    <w:rsid w:val="62ACE634"/>
    <w:rsid w:val="62EE774C"/>
    <w:rsid w:val="636DFA63"/>
    <w:rsid w:val="6429ABF9"/>
    <w:rsid w:val="646D90F1"/>
    <w:rsid w:val="64AAFB1A"/>
    <w:rsid w:val="651F6FAD"/>
    <w:rsid w:val="65C57C5A"/>
    <w:rsid w:val="65E91DFE"/>
    <w:rsid w:val="66197B44"/>
    <w:rsid w:val="662BEAED"/>
    <w:rsid w:val="66BA9614"/>
    <w:rsid w:val="66BC92F2"/>
    <w:rsid w:val="66E11630"/>
    <w:rsid w:val="671EEE05"/>
    <w:rsid w:val="676C9987"/>
    <w:rsid w:val="67C813CB"/>
    <w:rsid w:val="685AE286"/>
    <w:rsid w:val="68781F1C"/>
    <w:rsid w:val="68F19445"/>
    <w:rsid w:val="69383AD1"/>
    <w:rsid w:val="6970CBB1"/>
    <w:rsid w:val="69E6C4B9"/>
    <w:rsid w:val="69E8F289"/>
    <w:rsid w:val="6A13EF7D"/>
    <w:rsid w:val="6B6B9A8D"/>
    <w:rsid w:val="6B99311C"/>
    <w:rsid w:val="6C6A570B"/>
    <w:rsid w:val="6CF83299"/>
    <w:rsid w:val="6D076AEE"/>
    <w:rsid w:val="6D901CC4"/>
    <w:rsid w:val="6DD08E3F"/>
    <w:rsid w:val="6DE2F50C"/>
    <w:rsid w:val="6E118734"/>
    <w:rsid w:val="6E49BB1D"/>
    <w:rsid w:val="6EA3B37D"/>
    <w:rsid w:val="6EC178EA"/>
    <w:rsid w:val="6EC86A9D"/>
    <w:rsid w:val="6EDB7FB6"/>
    <w:rsid w:val="6F5F757D"/>
    <w:rsid w:val="7029DD87"/>
    <w:rsid w:val="704D5B1D"/>
    <w:rsid w:val="7053F1EC"/>
    <w:rsid w:val="707B871F"/>
    <w:rsid w:val="708BFFC9"/>
    <w:rsid w:val="711A95CE"/>
    <w:rsid w:val="71A0960F"/>
    <w:rsid w:val="71A291CD"/>
    <w:rsid w:val="71CE7332"/>
    <w:rsid w:val="720E6046"/>
    <w:rsid w:val="7236A85F"/>
    <w:rsid w:val="727C3F3A"/>
    <w:rsid w:val="735224A6"/>
    <w:rsid w:val="73728106"/>
    <w:rsid w:val="737989C2"/>
    <w:rsid w:val="737FCE92"/>
    <w:rsid w:val="7394F34B"/>
    <w:rsid w:val="73EBE87C"/>
    <w:rsid w:val="74504B14"/>
    <w:rsid w:val="748992DD"/>
    <w:rsid w:val="74A0BBB8"/>
    <w:rsid w:val="74D5D8E1"/>
    <w:rsid w:val="75ED74BB"/>
    <w:rsid w:val="76427704"/>
    <w:rsid w:val="7654AF8B"/>
    <w:rsid w:val="7730C787"/>
    <w:rsid w:val="775D6006"/>
    <w:rsid w:val="78109C3B"/>
    <w:rsid w:val="7850D4C1"/>
    <w:rsid w:val="78F0BC1A"/>
    <w:rsid w:val="7A076880"/>
    <w:rsid w:val="7A0F20BF"/>
    <w:rsid w:val="7A1C2A91"/>
    <w:rsid w:val="7B466AAB"/>
    <w:rsid w:val="7B9521DD"/>
    <w:rsid w:val="7BBE39C6"/>
    <w:rsid w:val="7C72B240"/>
    <w:rsid w:val="7D1AA0BB"/>
    <w:rsid w:val="7D28A181"/>
    <w:rsid w:val="7D480E1F"/>
    <w:rsid w:val="7DB7D179"/>
    <w:rsid w:val="7E67232A"/>
    <w:rsid w:val="7EAF1C90"/>
    <w:rsid w:val="7F3E79E8"/>
    <w:rsid w:val="7F829E76"/>
    <w:rsid w:val="7FD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6F39"/>
  <w15:chartTrackingRefBased/>
  <w15:docId w15:val="{5E35BD63-AE92-4BC1-9657-37F1C92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FCAB0-3B88-4259-975F-4A5AF1A7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05B59-3AF1-43E8-A7FD-6CE046ECF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2D2EC-50A9-4B42-926F-C564BF4D3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2022-11-10T13:36:00Z</dcterms:created>
  <dcterms:modified xsi:type="dcterms:W3CDTF">2022-11-10T13:36:00Z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